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EF" w:rsidRDefault="00CA75EF" w:rsidP="00CA75EF">
      <w:pPr>
        <w:framePr w:wrap="none" w:vAnchor="page" w:hAnchor="page" w:x="249" w:y="415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0182225" cy="7419975"/>
            <wp:effectExtent l="19050" t="0" r="9525" b="0"/>
            <wp:docPr id="1" name="Рисунок 1" descr="C:\Documents and Settings\Admin\Рабочий стол\1111111111111111111111111111111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111111111111111111111111111111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225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7D0" w:rsidRDefault="00B707D0" w:rsidP="00B707D0">
      <w:pPr>
        <w:rPr>
          <w:sz w:val="20"/>
          <w:szCs w:val="20"/>
        </w:rPr>
        <w:sectPr w:rsidR="00B707D0" w:rsidSect="00CA75EF">
          <w:footerReference w:type="default" r:id="rId9"/>
          <w:pgSz w:w="16838" w:h="11906" w:orient="landscape"/>
          <w:pgMar w:top="1418" w:right="1134" w:bottom="567" w:left="1134" w:header="709" w:footer="709" w:gutter="0"/>
          <w:cols w:num="2" w:space="720" w:equalWidth="0">
            <w:col w:w="9476" w:space="708"/>
            <w:col w:w="4384"/>
          </w:cols>
        </w:sectPr>
      </w:pPr>
    </w:p>
    <w:p w:rsidR="00B707D0" w:rsidRDefault="00B707D0" w:rsidP="00B707D0">
      <w:pPr>
        <w:widowControl w:val="0"/>
        <w:autoSpaceDE w:val="0"/>
        <w:autoSpaceDN w:val="0"/>
        <w:jc w:val="center"/>
      </w:pPr>
      <w:r>
        <w:lastRenderedPageBreak/>
        <w:t>ЧАСТЬ 1. Сведения об оказываемых муниципальных услугах</w:t>
      </w:r>
    </w:p>
    <w:p w:rsidR="00B707D0" w:rsidRDefault="00B707D0" w:rsidP="00B707D0">
      <w:pPr>
        <w:widowControl w:val="0"/>
        <w:autoSpaceDE w:val="0"/>
        <w:autoSpaceDN w:val="0"/>
        <w:jc w:val="center"/>
      </w:pPr>
      <w:r>
        <w:t xml:space="preserve">РАЗДЕЛ </w:t>
      </w:r>
      <w:r w:rsidRPr="00B0047F">
        <w:rPr>
          <w:u w:val="single"/>
        </w:rPr>
        <w:t>01/1</w:t>
      </w:r>
    </w:p>
    <w:tbl>
      <w:tblPr>
        <w:tblW w:w="0" w:type="auto"/>
        <w:tblLook w:val="04A0"/>
      </w:tblPr>
      <w:tblGrid>
        <w:gridCol w:w="10314"/>
        <w:gridCol w:w="4897"/>
      </w:tblGrid>
      <w:tr w:rsidR="00B707D0" w:rsidTr="0051420B">
        <w:tc>
          <w:tcPr>
            <w:tcW w:w="10314" w:type="dxa"/>
            <w:shd w:val="clear" w:color="auto" w:fill="auto"/>
          </w:tcPr>
          <w:p w:rsidR="00B23793" w:rsidRPr="00673225" w:rsidRDefault="001D1469" w:rsidP="00673225">
            <w:pPr>
              <w:widowControl w:val="0"/>
              <w:autoSpaceDE w:val="0"/>
              <w:autoSpaceDN w:val="0"/>
              <w:rPr>
                <w:b/>
                <w:u w:val="single"/>
              </w:rPr>
            </w:pPr>
            <w:r>
              <w:t>1.</w:t>
            </w:r>
            <w:r w:rsidR="00B707D0">
              <w:t>Наим</w:t>
            </w:r>
            <w:r>
              <w:t xml:space="preserve">енование муниципальной услуги: </w:t>
            </w:r>
            <w:r w:rsidR="00F50CB5" w:rsidRPr="00F50CB5">
              <w:rPr>
                <w:b/>
                <w:u w:val="single"/>
              </w:rPr>
              <w:t xml:space="preserve">реализация </w:t>
            </w:r>
            <w:r w:rsidR="00F50CB5" w:rsidRPr="00F50CB5">
              <w:rPr>
                <w:rStyle w:val="blk"/>
                <w:b/>
                <w:u w:val="single"/>
              </w:rPr>
              <w:t>дополнительных</w:t>
            </w:r>
            <w:r w:rsidR="00A675EE" w:rsidRPr="00673225">
              <w:rPr>
                <w:rStyle w:val="blk"/>
                <w:b/>
                <w:u w:val="single"/>
              </w:rPr>
              <w:t xml:space="preserve"> обще</w:t>
            </w:r>
            <w:r w:rsidR="009555B5">
              <w:rPr>
                <w:rStyle w:val="blk"/>
                <w:b/>
                <w:u w:val="single"/>
              </w:rPr>
              <w:t>развивающих</w:t>
            </w:r>
            <w:r w:rsidR="009014D7">
              <w:rPr>
                <w:rStyle w:val="blk"/>
                <w:b/>
                <w:u w:val="single"/>
              </w:rPr>
              <w:t xml:space="preserve"> п</w:t>
            </w:r>
            <w:r w:rsidR="00F50CB5">
              <w:rPr>
                <w:rStyle w:val="blk"/>
                <w:b/>
                <w:u w:val="single"/>
              </w:rPr>
              <w:t>рограмм</w:t>
            </w:r>
          </w:p>
          <w:p w:rsidR="00B707D0" w:rsidRDefault="00B707D0" w:rsidP="00B707D0">
            <w:pPr>
              <w:widowControl w:val="0"/>
              <w:autoSpaceDE w:val="0"/>
              <w:autoSpaceDN w:val="0"/>
              <w:spacing w:before="120"/>
              <w:jc w:val="both"/>
            </w:pPr>
          </w:p>
        </w:tc>
        <w:tc>
          <w:tcPr>
            <w:tcW w:w="4897" w:type="dxa"/>
            <w:shd w:val="clear" w:color="auto" w:fill="auto"/>
          </w:tcPr>
          <w:p w:rsidR="00B707D0" w:rsidRDefault="00B707D0" w:rsidP="00B707D0">
            <w:pPr>
              <w:widowControl w:val="0"/>
              <w:autoSpaceDE w:val="0"/>
              <w:autoSpaceDN w:val="0"/>
              <w:jc w:val="both"/>
            </w:pPr>
          </w:p>
          <w:p w:rsidR="00B707D0" w:rsidRDefault="00754902" w:rsidP="00673225">
            <w:pPr>
              <w:widowControl w:val="0"/>
              <w:autoSpaceDE w:val="0"/>
              <w:autoSpaceDN w:val="0"/>
              <w:ind w:left="176" w:hanging="176"/>
              <w:jc w:val="both"/>
            </w:pPr>
            <w:r>
              <w:pict>
                <v:rect id="_x0000_s1033" style="position:absolute;left:0;text-align:left;margin-left:117.75pt;margin-top:3.9pt;width:112.55pt;height:22.5pt;z-index:251667456">
                  <v:textbox style="mso-next-textbox:#_x0000_s1033">
                    <w:txbxContent>
                      <w:p w:rsidR="00D7727C" w:rsidRPr="004E7C4C" w:rsidRDefault="00D7727C" w:rsidP="004E7C4C">
                        <w:r w:rsidRPr="004E7C4C">
                          <w:t>42.Г42.0</w:t>
                        </w:r>
                      </w:p>
                    </w:txbxContent>
                  </v:textbox>
                </v:rect>
              </w:pict>
            </w:r>
            <w:r w:rsidR="00B707D0">
              <w:t xml:space="preserve">Уникальный номер </w:t>
            </w:r>
          </w:p>
          <w:p w:rsidR="00B707D0" w:rsidRDefault="00B707D0" w:rsidP="00B707D0">
            <w:pPr>
              <w:widowControl w:val="0"/>
              <w:autoSpaceDE w:val="0"/>
              <w:autoSpaceDN w:val="0"/>
              <w:jc w:val="both"/>
            </w:pPr>
            <w:r>
              <w:t>по базовому перечню</w:t>
            </w:r>
          </w:p>
          <w:p w:rsidR="00B707D0" w:rsidRDefault="00B707D0" w:rsidP="00B707D0"/>
        </w:tc>
      </w:tr>
    </w:tbl>
    <w:p w:rsidR="00B707D0" w:rsidRPr="00B0047F" w:rsidRDefault="00B707D0" w:rsidP="00B707D0">
      <w:pPr>
        <w:widowControl w:val="0"/>
        <w:autoSpaceDE w:val="0"/>
        <w:autoSpaceDN w:val="0"/>
        <w:spacing w:before="120"/>
        <w:jc w:val="both"/>
        <w:rPr>
          <w:b/>
        </w:rPr>
      </w:pPr>
      <w:r>
        <w:t xml:space="preserve">2. Категория потребителей муниципальной услуги: </w:t>
      </w:r>
      <w:r w:rsidR="00B23793" w:rsidRPr="00B23793">
        <w:rPr>
          <w:b/>
          <w:u w:val="single"/>
        </w:rPr>
        <w:t xml:space="preserve">Физические лица, </w:t>
      </w:r>
      <w:r w:rsidR="006B3594">
        <w:rPr>
          <w:b/>
          <w:u w:val="single"/>
        </w:rPr>
        <w:t xml:space="preserve">без предьявления требований к уровню образования, если иное не </w:t>
      </w:r>
      <w:r w:rsidR="0019307C">
        <w:rPr>
          <w:b/>
          <w:u w:val="single"/>
        </w:rPr>
        <w:t>обусловлено спецификой реализуемой образовательной программы</w:t>
      </w:r>
    </w:p>
    <w:p w:rsidR="00B707D0" w:rsidRDefault="00B707D0" w:rsidP="00B707D0">
      <w:pPr>
        <w:widowControl w:val="0"/>
        <w:autoSpaceDE w:val="0"/>
        <w:autoSpaceDN w:val="0"/>
        <w:spacing w:before="120"/>
        <w:jc w:val="both"/>
      </w:pPr>
      <w:r>
        <w:t>3. Показатели, характеризующие объем и (или) качество муниципальной услуги</w:t>
      </w:r>
    </w:p>
    <w:p w:rsidR="00B707D0" w:rsidRDefault="00B707D0" w:rsidP="00B707D0">
      <w:pPr>
        <w:widowControl w:val="0"/>
        <w:autoSpaceDE w:val="0"/>
        <w:autoSpaceDN w:val="0"/>
        <w:spacing w:before="120"/>
        <w:jc w:val="both"/>
      </w:pPr>
      <w:r>
        <w:t xml:space="preserve">3.1. Показатели, характеризующие качество муниципальной услуги </w:t>
      </w:r>
    </w:p>
    <w:p w:rsidR="00B707D0" w:rsidRDefault="00B707D0" w:rsidP="00B707D0">
      <w:pPr>
        <w:widowControl w:val="0"/>
        <w:autoSpaceDE w:val="0"/>
        <w:autoSpaceDN w:val="0"/>
        <w:spacing w:before="120"/>
        <w:jc w:val="both"/>
      </w:pPr>
    </w:p>
    <w:tbl>
      <w:tblPr>
        <w:tblW w:w="1559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842"/>
        <w:gridCol w:w="993"/>
        <w:gridCol w:w="1417"/>
        <w:gridCol w:w="851"/>
        <w:gridCol w:w="850"/>
        <w:gridCol w:w="3119"/>
        <w:gridCol w:w="992"/>
        <w:gridCol w:w="992"/>
        <w:gridCol w:w="992"/>
        <w:gridCol w:w="993"/>
        <w:gridCol w:w="992"/>
      </w:tblGrid>
      <w:tr w:rsidR="00B707D0" w:rsidRPr="00541F30" w:rsidTr="006B763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Уникальная реестровая запись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220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06"/>
            </w:tblGrid>
            <w:tr w:rsidR="00B707D0" w:rsidRPr="00541F30" w:rsidTr="00B707D0">
              <w:trPr>
                <w:trHeight w:val="652"/>
              </w:trPr>
              <w:tc>
                <w:tcPr>
                  <w:tcW w:w="2206" w:type="dxa"/>
                  <w:tcBorders>
                    <w:top w:val="single" w:sz="8" w:space="0" w:color="auto"/>
                    <w:right w:val="single" w:sz="8" w:space="0" w:color="auto"/>
                  </w:tcBorders>
                </w:tcPr>
                <w:p w:rsidR="00B707D0" w:rsidRPr="00541F30" w:rsidRDefault="00B707D0" w:rsidP="00541F3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541F30">
              <w:rPr>
                <w:sz w:val="16"/>
                <w:szCs w:val="16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B707D0" w:rsidRPr="00541F30" w:rsidTr="006B7635">
        <w:trPr>
          <w:trHeight w:val="6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наименование</w:t>
            </w:r>
          </w:p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 xml:space="preserve">единица измерения по </w:t>
            </w:r>
            <w:hyperlink r:id="rId10" w:history="1">
              <w:r w:rsidRPr="00541F30">
                <w:rPr>
                  <w:rStyle w:val="a5"/>
                  <w:color w:val="000000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2017 год 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2018 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keepNext/>
              <w:spacing w:before="240" w:after="60"/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2019год</w:t>
            </w:r>
          </w:p>
          <w:p w:rsidR="00B707D0" w:rsidRPr="00541F30" w:rsidRDefault="00B707D0" w:rsidP="00541F30">
            <w:pPr>
              <w:keepNext/>
              <w:jc w:val="center"/>
              <w:outlineLvl w:val="3"/>
              <w:rPr>
                <w:b/>
                <w:bCs/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(2-й год планового периода)</w:t>
            </w:r>
          </w:p>
        </w:tc>
      </w:tr>
      <w:tr w:rsidR="00B707D0" w:rsidRPr="00541F30" w:rsidTr="006B7635">
        <w:trPr>
          <w:trHeight w:val="2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Содержание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Содержание 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Содержание 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</w:p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Условие 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Условие 2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rPr>
                <w:color w:val="000000"/>
                <w:sz w:val="16"/>
                <w:szCs w:val="16"/>
              </w:rPr>
            </w:pPr>
          </w:p>
        </w:tc>
      </w:tr>
      <w:tr w:rsidR="00B707D0" w:rsidRPr="00541F30" w:rsidTr="006B7635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541F30" w:rsidRDefault="00B707D0" w:rsidP="00541F30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12</w:t>
            </w:r>
          </w:p>
        </w:tc>
      </w:tr>
      <w:tr w:rsidR="006703FA" w:rsidRPr="00541F30" w:rsidTr="006B763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42Г42003000300401006100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дети с ограниченными возможностями здоровья (ОВЗ)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художественной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9D58C2">
            <w:pPr>
              <w:pStyle w:val="ad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1F30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/>
                <w:sz w:val="16"/>
                <w:szCs w:val="16"/>
              </w:rPr>
              <w:t>Выполнение в полном объеме дополнительных  обшеразвивающих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9D58C2">
            <w:pPr>
              <w:rPr>
                <w:sz w:val="16"/>
                <w:szCs w:val="16"/>
              </w:rPr>
            </w:pPr>
            <w:r w:rsidRPr="00541F30"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9D58C2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F14B6B" w:rsidRDefault="00EE5F86" w:rsidP="000C4E4C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F14B6B" w:rsidRDefault="006703FA" w:rsidP="000C4E4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DA6077" w:rsidRDefault="006703FA" w:rsidP="000C4E4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 w:rsidR="00DA6077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</w:tr>
      <w:tr w:rsidR="006703FA" w:rsidRPr="00541F30" w:rsidTr="006B7635">
        <w:trPr>
          <w:trHeight w:val="1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541F30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541F30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541F30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9D58C2">
            <w:pPr>
              <w:pStyle w:val="ad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1F30">
              <w:rPr>
                <w:rFonts w:ascii="Times New Roman" w:hAnsi="Times New Roman"/>
                <w:sz w:val="16"/>
                <w:szCs w:val="16"/>
              </w:rPr>
              <w:t>2. Доля обучающихся, ставших победителями и призерами городских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541F30">
              <w:rPr>
                <w:rFonts w:ascii="Times New Roman" w:hAnsi="Times New Roman"/>
                <w:sz w:val="16"/>
                <w:szCs w:val="16"/>
              </w:rPr>
              <w:t xml:space="preserve"> республиканских</w:t>
            </w:r>
            <w:r>
              <w:rPr>
                <w:rFonts w:ascii="Times New Roman" w:hAnsi="Times New Roman"/>
                <w:sz w:val="16"/>
                <w:szCs w:val="16"/>
              </w:rPr>
              <w:t>, всероссийских,</w:t>
            </w:r>
            <w:r w:rsidRPr="00541F30">
              <w:rPr>
                <w:rFonts w:ascii="Times New Roman" w:hAnsi="Times New Roman"/>
                <w:sz w:val="16"/>
                <w:szCs w:val="16"/>
              </w:rPr>
              <w:t xml:space="preserve"> международных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9D58C2">
            <w:pPr>
              <w:rPr>
                <w:sz w:val="16"/>
                <w:szCs w:val="16"/>
              </w:rPr>
            </w:pPr>
            <w:r w:rsidRPr="00541F30"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9D58C2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192FF7" w:rsidP="000C4E4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0C4E4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0C4E4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6703FA" w:rsidRPr="00541F30" w:rsidTr="006B7635">
        <w:trPr>
          <w:trHeight w:val="1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541F30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541F30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541F30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9D58C2">
            <w:pPr>
              <w:pStyle w:val="ad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1F30">
              <w:rPr>
                <w:rFonts w:ascii="Times New Roman" w:hAnsi="Times New Roman"/>
                <w:sz w:val="16"/>
                <w:szCs w:val="16"/>
              </w:rPr>
              <w:t xml:space="preserve">3. Доля </w:t>
            </w:r>
            <w:r>
              <w:rPr>
                <w:rFonts w:ascii="Times New Roman" w:hAnsi="Times New Roman"/>
                <w:sz w:val="16"/>
                <w:szCs w:val="16"/>
              </w:rPr>
              <w:t>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9D58C2">
            <w:pPr>
              <w:rPr>
                <w:sz w:val="16"/>
                <w:szCs w:val="16"/>
              </w:rPr>
            </w:pPr>
            <w:r w:rsidRPr="00541F30"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9D58C2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192FF7" w:rsidP="000C4E4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0C4E4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A" w:rsidRPr="00541F30" w:rsidRDefault="006703FA" w:rsidP="000C4E4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CC680E" w:rsidRPr="00541F30" w:rsidTr="006B7635">
        <w:trPr>
          <w:trHeight w:val="24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42Г42002800300401</w:t>
            </w:r>
            <w:r w:rsidRPr="00541F30">
              <w:rPr>
                <w:color w:val="000000"/>
                <w:sz w:val="16"/>
                <w:szCs w:val="16"/>
              </w:rPr>
              <w:lastRenderedPageBreak/>
              <w:t>000100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D7727C" w:rsidRDefault="00CC680E" w:rsidP="00541F30">
            <w:pPr>
              <w:rPr>
                <w:color w:val="000000"/>
                <w:sz w:val="16"/>
                <w:szCs w:val="16"/>
              </w:rPr>
            </w:pPr>
            <w:r w:rsidRPr="00D7727C">
              <w:rPr>
                <w:color w:val="000000"/>
                <w:sz w:val="16"/>
                <w:szCs w:val="16"/>
              </w:rPr>
              <w:lastRenderedPageBreak/>
              <w:t xml:space="preserve">дети за исключением </w:t>
            </w:r>
            <w:r w:rsidRPr="00D7727C">
              <w:rPr>
                <w:color w:val="000000"/>
                <w:sz w:val="16"/>
                <w:szCs w:val="16"/>
              </w:rPr>
              <w:lastRenderedPageBreak/>
              <w:t>детей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D7727C" w:rsidRDefault="00CC680E" w:rsidP="00541F30">
            <w:pPr>
              <w:rPr>
                <w:color w:val="000000"/>
                <w:sz w:val="16"/>
                <w:szCs w:val="16"/>
              </w:rPr>
            </w:pPr>
            <w:r w:rsidRPr="00D7727C">
              <w:rPr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D7727C" w:rsidRDefault="00CC680E" w:rsidP="00541F30">
            <w:pPr>
              <w:rPr>
                <w:color w:val="000000"/>
                <w:sz w:val="16"/>
                <w:szCs w:val="16"/>
              </w:rPr>
            </w:pPr>
            <w:r w:rsidRPr="00D7727C">
              <w:rPr>
                <w:color w:val="000000"/>
                <w:sz w:val="16"/>
                <w:szCs w:val="16"/>
              </w:rPr>
              <w:t>художественной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9D58C2" w:rsidP="009D58C2">
            <w:pPr>
              <w:pStyle w:val="ad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1F30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Выполнение в полном объеме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дополнительных  обшеразвивающих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sz w:val="16"/>
                <w:szCs w:val="16"/>
              </w:rPr>
            </w:pPr>
            <w:r w:rsidRPr="00541F30">
              <w:rPr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B0D79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B0D79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B0D79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</w:tr>
      <w:tr w:rsidR="00CC680E" w:rsidRPr="00541F30" w:rsidTr="006B7635">
        <w:trPr>
          <w:trHeight w:val="24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pStyle w:val="ad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1F30">
              <w:rPr>
                <w:rFonts w:ascii="Times New Roman" w:hAnsi="Times New Roman"/>
                <w:sz w:val="16"/>
                <w:szCs w:val="16"/>
              </w:rPr>
              <w:t>2. Доля обучающихся, ставших победителями и призерами городских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541F30">
              <w:rPr>
                <w:rFonts w:ascii="Times New Roman" w:hAnsi="Times New Roman"/>
                <w:sz w:val="16"/>
                <w:szCs w:val="16"/>
              </w:rPr>
              <w:t xml:space="preserve"> республиканских</w:t>
            </w:r>
            <w:r>
              <w:rPr>
                <w:rFonts w:ascii="Times New Roman" w:hAnsi="Times New Roman"/>
                <w:sz w:val="16"/>
                <w:szCs w:val="16"/>
              </w:rPr>
              <w:t>, всероссийских,</w:t>
            </w:r>
            <w:r w:rsidRPr="00541F30">
              <w:rPr>
                <w:rFonts w:ascii="Times New Roman" w:hAnsi="Times New Roman"/>
                <w:sz w:val="16"/>
                <w:szCs w:val="16"/>
              </w:rPr>
              <w:t xml:space="preserve"> международных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sz w:val="16"/>
                <w:szCs w:val="16"/>
              </w:rPr>
            </w:pPr>
            <w:r w:rsidRPr="00541F30"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638BE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638BE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638BE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</w:tr>
      <w:tr w:rsidR="00CC680E" w:rsidRPr="00541F30" w:rsidTr="006B7635">
        <w:trPr>
          <w:trHeight w:val="24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pStyle w:val="ad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1F30">
              <w:rPr>
                <w:rFonts w:ascii="Times New Roman" w:hAnsi="Times New Roman"/>
                <w:sz w:val="16"/>
                <w:szCs w:val="16"/>
              </w:rPr>
              <w:t xml:space="preserve">3. Доля </w:t>
            </w:r>
            <w:r>
              <w:rPr>
                <w:rFonts w:ascii="Times New Roman" w:hAnsi="Times New Roman"/>
                <w:sz w:val="16"/>
                <w:szCs w:val="16"/>
              </w:rPr>
              <w:t>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sz w:val="16"/>
                <w:szCs w:val="16"/>
              </w:rPr>
            </w:pPr>
            <w:r w:rsidRPr="00541F30"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638BE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638BE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638BE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CC680E" w:rsidRPr="00541F30" w:rsidTr="006B7635">
        <w:trPr>
          <w:trHeight w:val="24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42Г42002800300501009100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туристско-краеведческой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9D58C2" w:rsidP="009D58C2">
            <w:pPr>
              <w:pStyle w:val="ad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1F30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/>
                <w:sz w:val="16"/>
                <w:szCs w:val="16"/>
              </w:rPr>
              <w:t>Выполнение в полном объеме дополнительных  обшеразвивающих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sz w:val="16"/>
                <w:szCs w:val="16"/>
              </w:rPr>
            </w:pPr>
            <w:r w:rsidRPr="00541F30"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3F0586" w:rsidRDefault="001B3D7C" w:rsidP="0088772A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  <w:r w:rsidR="0088772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3F0586" w:rsidRDefault="0088772A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88772A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</w:t>
            </w:r>
          </w:p>
        </w:tc>
      </w:tr>
      <w:tr w:rsidR="00CC680E" w:rsidRPr="00541F30" w:rsidTr="006B7635">
        <w:trPr>
          <w:trHeight w:val="24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pStyle w:val="ad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1F30">
              <w:rPr>
                <w:rFonts w:ascii="Times New Roman" w:hAnsi="Times New Roman"/>
                <w:sz w:val="16"/>
                <w:szCs w:val="16"/>
              </w:rPr>
              <w:t>2. Доля обучающихся, ставших победителями и призерами городских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541F30">
              <w:rPr>
                <w:rFonts w:ascii="Times New Roman" w:hAnsi="Times New Roman"/>
                <w:sz w:val="16"/>
                <w:szCs w:val="16"/>
              </w:rPr>
              <w:t xml:space="preserve"> республиканских</w:t>
            </w:r>
            <w:r>
              <w:rPr>
                <w:rFonts w:ascii="Times New Roman" w:hAnsi="Times New Roman"/>
                <w:sz w:val="16"/>
                <w:szCs w:val="16"/>
              </w:rPr>
              <w:t>, всероссийских,</w:t>
            </w:r>
            <w:r w:rsidRPr="00541F30">
              <w:rPr>
                <w:rFonts w:ascii="Times New Roman" w:hAnsi="Times New Roman"/>
                <w:sz w:val="16"/>
                <w:szCs w:val="16"/>
              </w:rPr>
              <w:t xml:space="preserve"> международных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sz w:val="16"/>
                <w:szCs w:val="16"/>
              </w:rPr>
            </w:pPr>
            <w:r w:rsidRPr="00541F30"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E77E0E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E77E0E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E77E0E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C680E" w:rsidRPr="00541F30" w:rsidTr="006B7635">
        <w:trPr>
          <w:trHeight w:val="24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pStyle w:val="ad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1F30">
              <w:rPr>
                <w:rFonts w:ascii="Times New Roman" w:hAnsi="Times New Roman"/>
                <w:sz w:val="16"/>
                <w:szCs w:val="16"/>
              </w:rPr>
              <w:t xml:space="preserve">3. Доля </w:t>
            </w:r>
            <w:r>
              <w:rPr>
                <w:rFonts w:ascii="Times New Roman" w:hAnsi="Times New Roman"/>
                <w:sz w:val="16"/>
                <w:szCs w:val="16"/>
              </w:rPr>
              <w:t>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sz w:val="16"/>
                <w:szCs w:val="16"/>
              </w:rPr>
            </w:pPr>
            <w:r w:rsidRPr="00541F30"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E77E0E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E77E0E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E77E0E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CC680E" w:rsidRPr="00541F30" w:rsidTr="006B7635">
        <w:trPr>
          <w:trHeight w:val="24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42Г42002800300601008100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cоциально-педагогической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9D58C2" w:rsidP="009D58C2">
            <w:pPr>
              <w:pStyle w:val="ad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1F30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/>
                <w:sz w:val="16"/>
                <w:szCs w:val="16"/>
              </w:rPr>
              <w:t>Выполнение в полном объеме дополнительных  обшеразвивающих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sz w:val="16"/>
                <w:szCs w:val="16"/>
              </w:rPr>
            </w:pPr>
            <w:r w:rsidRPr="00541F30"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AA56B9" w:rsidP="00E05367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E0536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E05367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B43019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</w:t>
            </w:r>
          </w:p>
        </w:tc>
      </w:tr>
      <w:tr w:rsidR="00CC680E" w:rsidRPr="00541F30" w:rsidTr="006B7635">
        <w:trPr>
          <w:trHeight w:val="24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pStyle w:val="ad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1F30">
              <w:rPr>
                <w:rFonts w:ascii="Times New Roman" w:hAnsi="Times New Roman"/>
                <w:sz w:val="16"/>
                <w:szCs w:val="16"/>
              </w:rPr>
              <w:t>2. Доля обучающихся, ставших победителями и призерами городских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541F30">
              <w:rPr>
                <w:rFonts w:ascii="Times New Roman" w:hAnsi="Times New Roman"/>
                <w:sz w:val="16"/>
                <w:szCs w:val="16"/>
              </w:rPr>
              <w:t xml:space="preserve"> республиканских</w:t>
            </w:r>
            <w:r>
              <w:rPr>
                <w:rFonts w:ascii="Times New Roman" w:hAnsi="Times New Roman"/>
                <w:sz w:val="16"/>
                <w:szCs w:val="16"/>
              </w:rPr>
              <w:t>, всероссийских,</w:t>
            </w:r>
            <w:r w:rsidRPr="00541F30">
              <w:rPr>
                <w:rFonts w:ascii="Times New Roman" w:hAnsi="Times New Roman"/>
                <w:sz w:val="16"/>
                <w:szCs w:val="16"/>
              </w:rPr>
              <w:t xml:space="preserve"> международных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sz w:val="16"/>
                <w:szCs w:val="16"/>
              </w:rPr>
            </w:pPr>
            <w:r w:rsidRPr="00541F30"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AA56B9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15B57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15B57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</w:tr>
      <w:tr w:rsidR="00CC680E" w:rsidRPr="00541F30" w:rsidTr="006B7635">
        <w:trPr>
          <w:trHeight w:val="24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pStyle w:val="ad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1F30">
              <w:rPr>
                <w:rFonts w:ascii="Times New Roman" w:hAnsi="Times New Roman"/>
                <w:sz w:val="16"/>
                <w:szCs w:val="16"/>
              </w:rPr>
              <w:t xml:space="preserve">3. Доля </w:t>
            </w:r>
            <w:r>
              <w:rPr>
                <w:rFonts w:ascii="Times New Roman" w:hAnsi="Times New Roman"/>
                <w:sz w:val="16"/>
                <w:szCs w:val="16"/>
              </w:rPr>
              <w:t>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sz w:val="16"/>
                <w:szCs w:val="16"/>
              </w:rPr>
            </w:pPr>
            <w:r w:rsidRPr="00541F30"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15B57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15B57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15B57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172FD3" w:rsidRPr="00541F30" w:rsidTr="004A18A4">
        <w:trPr>
          <w:trHeight w:val="92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72FD3" w:rsidRPr="00541F30" w:rsidRDefault="00172FD3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lastRenderedPageBreak/>
              <w:t>42Г42002800300201002100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72FD3" w:rsidRPr="00541F30" w:rsidRDefault="00172FD3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2FD3" w:rsidRPr="00541F30" w:rsidRDefault="00172FD3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72FD3" w:rsidRPr="00541F30" w:rsidRDefault="00172FD3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естественнонаучной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72FD3" w:rsidRPr="00541F30" w:rsidRDefault="00172FD3" w:rsidP="00541F30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72FD3" w:rsidRPr="00541F30" w:rsidRDefault="00172FD3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3" w:rsidRPr="00541F30" w:rsidRDefault="00172FD3" w:rsidP="009D58C2">
            <w:pPr>
              <w:pStyle w:val="ad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1F30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/>
                <w:sz w:val="16"/>
                <w:szCs w:val="16"/>
              </w:rPr>
              <w:t>Выполнение в полном объеме дополнительных  обшеразвивающих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3" w:rsidRPr="00541F30" w:rsidRDefault="00172FD3" w:rsidP="009D58C2">
            <w:pPr>
              <w:rPr>
                <w:sz w:val="16"/>
                <w:szCs w:val="16"/>
              </w:rPr>
            </w:pPr>
            <w:r w:rsidRPr="00541F30"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3" w:rsidRPr="00541F30" w:rsidRDefault="00172FD3" w:rsidP="009D58C2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3" w:rsidRPr="00541F30" w:rsidRDefault="00B43019" w:rsidP="000C4E4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3" w:rsidRPr="00541F30" w:rsidRDefault="00B43019" w:rsidP="000C4E4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D3" w:rsidRPr="00541F30" w:rsidRDefault="00B43019" w:rsidP="000C4E4C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</w:t>
            </w:r>
          </w:p>
        </w:tc>
      </w:tr>
      <w:tr w:rsidR="00CC680E" w:rsidRPr="00541F30" w:rsidTr="006B7635">
        <w:trPr>
          <w:trHeight w:val="24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pStyle w:val="ad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1F30">
              <w:rPr>
                <w:rFonts w:ascii="Times New Roman" w:hAnsi="Times New Roman"/>
                <w:sz w:val="16"/>
                <w:szCs w:val="16"/>
              </w:rPr>
              <w:t>2. Доля обучающихся, ставших победителями и призерами городских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541F30">
              <w:rPr>
                <w:rFonts w:ascii="Times New Roman" w:hAnsi="Times New Roman"/>
                <w:sz w:val="16"/>
                <w:szCs w:val="16"/>
              </w:rPr>
              <w:t xml:space="preserve"> республиканских</w:t>
            </w:r>
            <w:r>
              <w:rPr>
                <w:rFonts w:ascii="Times New Roman" w:hAnsi="Times New Roman"/>
                <w:sz w:val="16"/>
                <w:szCs w:val="16"/>
              </w:rPr>
              <w:t>, всероссийских,</w:t>
            </w:r>
            <w:r w:rsidRPr="00541F30">
              <w:rPr>
                <w:rFonts w:ascii="Times New Roman" w:hAnsi="Times New Roman"/>
                <w:sz w:val="16"/>
                <w:szCs w:val="16"/>
              </w:rPr>
              <w:t xml:space="preserve"> международных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sz w:val="16"/>
                <w:szCs w:val="16"/>
              </w:rPr>
            </w:pPr>
            <w:r w:rsidRPr="00541F30"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172FD3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172FD3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172FD3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C680E" w:rsidRPr="00541F30" w:rsidTr="006B7635">
        <w:trPr>
          <w:trHeight w:val="24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C680E" w:rsidRPr="00541F30" w:rsidRDefault="00CC680E" w:rsidP="00541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pStyle w:val="ad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1F30">
              <w:rPr>
                <w:rFonts w:ascii="Times New Roman" w:hAnsi="Times New Roman"/>
                <w:sz w:val="16"/>
                <w:szCs w:val="16"/>
              </w:rPr>
              <w:t xml:space="preserve">3. Доля </w:t>
            </w:r>
            <w:r>
              <w:rPr>
                <w:rFonts w:ascii="Times New Roman" w:hAnsi="Times New Roman"/>
                <w:sz w:val="16"/>
                <w:szCs w:val="16"/>
              </w:rPr>
              <w:t>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sz w:val="16"/>
                <w:szCs w:val="16"/>
              </w:rPr>
            </w:pPr>
            <w:r w:rsidRPr="00541F30"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CC680E" w:rsidP="009D58C2">
            <w:pPr>
              <w:rPr>
                <w:color w:val="000000"/>
                <w:sz w:val="16"/>
                <w:szCs w:val="16"/>
              </w:rPr>
            </w:pPr>
            <w:r w:rsidRPr="00541F30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172FD3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172FD3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E" w:rsidRPr="00541F30" w:rsidRDefault="00172FD3" w:rsidP="009D58C2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</w:tbl>
    <w:p w:rsidR="00B707D0" w:rsidRDefault="00B707D0" w:rsidP="00B707D0">
      <w:pPr>
        <w:widowControl w:val="0"/>
        <w:autoSpaceDE w:val="0"/>
        <w:autoSpaceDN w:val="0"/>
        <w:jc w:val="both"/>
        <w:rPr>
          <w:sz w:val="22"/>
          <w:szCs w:val="22"/>
        </w:rPr>
      </w:pPr>
      <w:bookmarkStart w:id="0" w:name="_GoBack"/>
      <w:bookmarkEnd w:id="0"/>
    </w:p>
    <w:p w:rsidR="00B707D0" w:rsidRDefault="00754902" w:rsidP="00B707D0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754902">
        <w:pict>
          <v:rect id="_x0000_s1026" style="position:absolute;left:0;text-align:left;margin-left:475.8pt;margin-top:2.5pt;width:135pt;height:22.5pt;z-index:251660288">
            <v:textbox style="mso-next-textbox:#_x0000_s1026">
              <w:txbxContent>
                <w:p w:rsidR="00D7727C" w:rsidRDefault="00D7727C" w:rsidP="00B707D0">
                  <w:pPr>
                    <w:jc w:val="center"/>
                  </w:pPr>
                  <w:r>
                    <w:t>5 %</w:t>
                  </w:r>
                </w:p>
              </w:txbxContent>
            </v:textbox>
          </v:rect>
        </w:pict>
      </w:r>
      <w:r w:rsidR="00B707D0">
        <w:rPr>
          <w:sz w:val="22"/>
          <w:szCs w:val="22"/>
        </w:rPr>
        <w:t xml:space="preserve">Допустимые (возможные) отклонения от установленных показателей качества муниципальной  </w:t>
      </w:r>
    </w:p>
    <w:p w:rsidR="00B707D0" w:rsidRDefault="00B707D0" w:rsidP="00B707D0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услуги, в пределах которых муниципальное задание считается выполненным (в %)   </w:t>
      </w:r>
    </w:p>
    <w:p w:rsidR="00B707D0" w:rsidRDefault="00B707D0" w:rsidP="00B707D0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B707D0" w:rsidRDefault="00B707D0" w:rsidP="00B707D0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  <w:bookmarkStart w:id="1" w:name="P325"/>
      <w:bookmarkStart w:id="2" w:name="P329"/>
      <w:bookmarkEnd w:id="1"/>
      <w:bookmarkEnd w:id="2"/>
      <w:r>
        <w:rPr>
          <w:sz w:val="20"/>
          <w:szCs w:val="20"/>
        </w:rPr>
        <w:t>Формируется 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 из муниципальных услуг с указанием порядкового номера раздела.</w:t>
      </w:r>
    </w:p>
    <w:p w:rsidR="00B707D0" w:rsidRPr="00EA7FB6" w:rsidRDefault="00B707D0" w:rsidP="00B707D0">
      <w:pPr>
        <w:widowControl w:val="0"/>
        <w:autoSpaceDE w:val="0"/>
        <w:autoSpaceDN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  <w:bookmarkStart w:id="3" w:name="P334"/>
      <w:bookmarkEnd w:id="3"/>
      <w:r>
        <w:rPr>
          <w:sz w:val="20"/>
          <w:szCs w:val="20"/>
        </w:rPr>
        <w:t xml:space="preserve"> Заполняется при установлении показателей, характеризующих качество муниципальной услуги,  в  ведомственном  перечне муниципальных услуг и работ</w:t>
      </w:r>
    </w:p>
    <w:p w:rsidR="00B707D0" w:rsidRDefault="00B707D0" w:rsidP="00B707D0">
      <w:pPr>
        <w:widowControl w:val="0"/>
        <w:autoSpaceDE w:val="0"/>
        <w:autoSpaceDN w:val="0"/>
        <w:jc w:val="both"/>
      </w:pPr>
    </w:p>
    <w:p w:rsidR="00B707D0" w:rsidRDefault="00B707D0" w:rsidP="00B707D0">
      <w:pPr>
        <w:widowControl w:val="0"/>
        <w:autoSpaceDE w:val="0"/>
        <w:autoSpaceDN w:val="0"/>
        <w:jc w:val="both"/>
      </w:pPr>
      <w:r>
        <w:t>3.2 Показатели, характеризующие объем муниципальной услуги</w:t>
      </w:r>
    </w:p>
    <w:p w:rsidR="00B707D0" w:rsidRDefault="00B707D0" w:rsidP="00B707D0">
      <w:pPr>
        <w:widowControl w:val="0"/>
        <w:autoSpaceDE w:val="0"/>
        <w:autoSpaceDN w:val="0"/>
        <w:jc w:val="both"/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639"/>
        <w:gridCol w:w="993"/>
        <w:gridCol w:w="1559"/>
        <w:gridCol w:w="850"/>
        <w:gridCol w:w="709"/>
        <w:gridCol w:w="992"/>
        <w:gridCol w:w="851"/>
        <w:gridCol w:w="850"/>
        <w:gridCol w:w="993"/>
        <w:gridCol w:w="992"/>
        <w:gridCol w:w="992"/>
        <w:gridCol w:w="1134"/>
        <w:gridCol w:w="1134"/>
        <w:gridCol w:w="851"/>
      </w:tblGrid>
      <w:tr w:rsidR="00B707D0" w:rsidRPr="00D4110C" w:rsidTr="0042782C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</w:rPr>
            </w:pPr>
            <w:r w:rsidRPr="00D4110C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bCs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B707D0" w:rsidRPr="00D4110C" w:rsidTr="0042782C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0" w:rsidRPr="00D4110C" w:rsidRDefault="00B707D0" w:rsidP="00B707D0">
            <w:pPr>
              <w:rPr>
                <w:sz w:val="16"/>
                <w:szCs w:val="16"/>
              </w:rPr>
            </w:pPr>
          </w:p>
        </w:tc>
        <w:tc>
          <w:tcPr>
            <w:tcW w:w="41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0" w:rsidRPr="00D4110C" w:rsidRDefault="00B707D0" w:rsidP="00B707D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0" w:rsidRPr="00D4110C" w:rsidRDefault="00B707D0" w:rsidP="00B707D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 xml:space="preserve">единица измерения по </w:t>
            </w:r>
            <w:hyperlink r:id="rId11" w:history="1">
              <w:r w:rsidRPr="00D4110C">
                <w:rPr>
                  <w:rStyle w:val="a5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2017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keepNext/>
              <w:outlineLvl w:val="3"/>
              <w:rPr>
                <w:b/>
                <w:bCs/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2018 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keepNext/>
              <w:jc w:val="center"/>
              <w:outlineLvl w:val="3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 xml:space="preserve">2019год </w:t>
            </w:r>
          </w:p>
          <w:p w:rsidR="00B707D0" w:rsidRPr="00D4110C" w:rsidRDefault="00B707D0" w:rsidP="00B707D0">
            <w:pPr>
              <w:keepNext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D4110C">
              <w:rPr>
                <w:bCs/>
                <w:sz w:val="16"/>
                <w:szCs w:val="16"/>
              </w:rPr>
              <w:t>2017год (очеред-нойфинансо-вый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D4110C">
              <w:rPr>
                <w:bCs/>
                <w:sz w:val="16"/>
                <w:szCs w:val="16"/>
              </w:rPr>
              <w:t>2018 год (1-й год плано-вого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spacing w:line="235" w:lineRule="auto"/>
              <w:jc w:val="center"/>
              <w:rPr>
                <w:bCs/>
                <w:sz w:val="16"/>
                <w:szCs w:val="16"/>
              </w:rPr>
            </w:pPr>
            <w:r w:rsidRPr="00D4110C">
              <w:rPr>
                <w:bCs/>
                <w:sz w:val="16"/>
                <w:szCs w:val="16"/>
              </w:rPr>
              <w:t>2019год (2-й год плано-</w:t>
            </w:r>
          </w:p>
          <w:p w:rsidR="00B707D0" w:rsidRPr="00D4110C" w:rsidRDefault="00B707D0" w:rsidP="00B707D0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D4110C">
              <w:rPr>
                <w:bCs/>
                <w:sz w:val="16"/>
                <w:szCs w:val="16"/>
              </w:rPr>
              <w:t>вого периода)</w:t>
            </w:r>
          </w:p>
        </w:tc>
      </w:tr>
      <w:tr w:rsidR="00B707D0" w:rsidRPr="00D4110C" w:rsidTr="0042782C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0" w:rsidRPr="00D4110C" w:rsidRDefault="00B707D0" w:rsidP="00B707D0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(наименование</w:t>
            </w:r>
          </w:p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(наименование</w:t>
            </w:r>
          </w:p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показателя)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0" w:rsidRPr="00D4110C" w:rsidRDefault="00B707D0" w:rsidP="00B707D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0" w:rsidRPr="00D4110C" w:rsidRDefault="00B707D0" w:rsidP="00B707D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0" w:rsidRPr="00D4110C" w:rsidRDefault="00B707D0" w:rsidP="00B707D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rPr>
                <w:sz w:val="16"/>
                <w:szCs w:val="16"/>
              </w:rPr>
            </w:pPr>
          </w:p>
        </w:tc>
      </w:tr>
      <w:tr w:rsidR="00B707D0" w:rsidRPr="00D4110C" w:rsidTr="0042782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D4110C" w:rsidRDefault="00B707D0" w:rsidP="00B707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4110C">
              <w:rPr>
                <w:sz w:val="16"/>
                <w:szCs w:val="16"/>
              </w:rPr>
              <w:t>15</w:t>
            </w:r>
          </w:p>
        </w:tc>
      </w:tr>
      <w:tr w:rsidR="00806A4E" w:rsidRPr="00D4110C" w:rsidTr="0042782C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42Г42003000300401006100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дети с ограниченными возможностями здоровья (ОВЗ)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художественной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B707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42782C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42782C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человек</w:t>
            </w:r>
          </w:p>
          <w:p w:rsidR="00806A4E" w:rsidRPr="00D4110C" w:rsidRDefault="00806A4E" w:rsidP="004278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42782C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792</w:t>
            </w:r>
          </w:p>
          <w:p w:rsidR="00806A4E" w:rsidRPr="00D4110C" w:rsidRDefault="00806A4E" w:rsidP="004278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B1136C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B1136C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B1136C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B1136C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B1136C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B1136C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806A4E" w:rsidRPr="00D4110C" w:rsidTr="0042782C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lastRenderedPageBreak/>
              <w:t>42Г42002800300401000100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художественной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B707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42782C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42782C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человек</w:t>
            </w:r>
          </w:p>
          <w:p w:rsidR="00806A4E" w:rsidRPr="00D4110C" w:rsidRDefault="00806A4E" w:rsidP="004278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42782C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792</w:t>
            </w:r>
          </w:p>
          <w:p w:rsidR="00806A4E" w:rsidRPr="00D4110C" w:rsidRDefault="00806A4E" w:rsidP="004278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E658EF" w:rsidP="000D7B84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t>1</w:t>
            </w:r>
            <w:r w:rsidR="000D7B84">
              <w:t>078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E658EF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t>1112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E658EF" w:rsidP="000D7B84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t>11</w:t>
            </w:r>
            <w:r w:rsidR="000D7B84">
              <w:t>32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E658EF" w:rsidP="008A25F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t>11</w:t>
            </w:r>
            <w:r w:rsidR="008A25FE">
              <w:t>55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E658EF" w:rsidP="008A25F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t>11</w:t>
            </w:r>
            <w:r w:rsidR="008A25FE">
              <w:t>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E658EF" w:rsidP="008A25F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t>1</w:t>
            </w:r>
            <w:r w:rsidR="008A25FE">
              <w:t>200</w:t>
            </w:r>
          </w:p>
        </w:tc>
      </w:tr>
      <w:tr w:rsidR="00806A4E" w:rsidRPr="00D4110C" w:rsidTr="0042782C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42Г42002800300501009100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туристско-краеведческой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B707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42782C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42782C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человек</w:t>
            </w:r>
          </w:p>
          <w:p w:rsidR="00806A4E" w:rsidRPr="00D4110C" w:rsidRDefault="00806A4E" w:rsidP="004278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806A4E" w:rsidP="0042782C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792</w:t>
            </w:r>
          </w:p>
          <w:p w:rsidR="00806A4E" w:rsidRPr="00D4110C" w:rsidRDefault="00806A4E" w:rsidP="004278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A75587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A75587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A75587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7B02CE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7B02CE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4E" w:rsidRPr="00D4110C" w:rsidRDefault="007B02CE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</w:tr>
      <w:tr w:rsidR="0042782C" w:rsidRPr="00D4110C" w:rsidTr="00A44D54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42782C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42Г42002800300601008100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42782C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42782C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42782C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cоциально-педагогической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42782C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42782C" w:rsidP="00B707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42782C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42782C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человек</w:t>
            </w:r>
          </w:p>
          <w:p w:rsidR="0042782C" w:rsidRPr="00D4110C" w:rsidRDefault="0042782C" w:rsidP="00A44D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42782C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792</w:t>
            </w:r>
          </w:p>
          <w:p w:rsidR="0042782C" w:rsidRPr="00D4110C" w:rsidRDefault="0042782C" w:rsidP="00A44D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7B02CE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0C4E4C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0C4E4C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0C4E4C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0C4E4C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0C4E4C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</w:p>
        </w:tc>
      </w:tr>
      <w:tr w:rsidR="0042782C" w:rsidRPr="00D4110C" w:rsidTr="00A44D54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42782C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42Г42002800300201002100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42782C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42782C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42782C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естественнонаучной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42782C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42782C" w:rsidP="00B707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42782C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42782C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человек</w:t>
            </w:r>
          </w:p>
          <w:p w:rsidR="0042782C" w:rsidRPr="00D4110C" w:rsidRDefault="0042782C" w:rsidP="00A44D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42782C" w:rsidP="00A44D54">
            <w:pPr>
              <w:rPr>
                <w:color w:val="000000"/>
                <w:sz w:val="16"/>
                <w:szCs w:val="16"/>
              </w:rPr>
            </w:pPr>
            <w:r w:rsidRPr="00D4110C">
              <w:rPr>
                <w:color w:val="000000"/>
                <w:sz w:val="16"/>
                <w:szCs w:val="16"/>
              </w:rPr>
              <w:t>792</w:t>
            </w:r>
          </w:p>
          <w:p w:rsidR="0042782C" w:rsidRPr="00D4110C" w:rsidRDefault="0042782C" w:rsidP="00A44D5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D836E0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D836E0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D836E0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D836E0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D836E0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2C" w:rsidRPr="00D4110C" w:rsidRDefault="00D836E0" w:rsidP="00B707D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</w:tr>
    </w:tbl>
    <w:p w:rsidR="00B707D0" w:rsidRDefault="00B707D0" w:rsidP="00B707D0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707D0" w:rsidRDefault="00754902" w:rsidP="00B707D0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754902">
        <w:pict>
          <v:rect id="_x0000_s1027" style="position:absolute;left:0;text-align:left;margin-left:532.8pt;margin-top:2.95pt;width:96pt;height:22.5pt;z-index:251661312">
            <v:textbox style="mso-next-textbox:#_x0000_s1027">
              <w:txbxContent>
                <w:p w:rsidR="00D7727C" w:rsidRDefault="00D7727C" w:rsidP="00B707D0">
                  <w:pPr>
                    <w:jc w:val="center"/>
                  </w:pPr>
                  <w:r>
                    <w:t>5 %</w:t>
                  </w:r>
                </w:p>
              </w:txbxContent>
            </v:textbox>
          </v:rect>
        </w:pict>
      </w:r>
      <w:r w:rsidR="00B707D0">
        <w:rPr>
          <w:sz w:val="22"/>
          <w:szCs w:val="22"/>
        </w:rPr>
        <w:t xml:space="preserve">Допустимые (возможные) отклонения от установленных показателей   объема   муниципальной  услуги,  </w:t>
      </w:r>
    </w:p>
    <w:p w:rsidR="00B707D0" w:rsidRDefault="00B707D0" w:rsidP="00B707D0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пределах которых муниципальное задание считается выполненным (в %)                                  </w:t>
      </w:r>
    </w:p>
    <w:p w:rsidR="00B707D0" w:rsidRDefault="00B707D0" w:rsidP="00B707D0">
      <w:pPr>
        <w:widowControl w:val="0"/>
        <w:autoSpaceDE w:val="0"/>
        <w:autoSpaceDN w:val="0"/>
        <w:jc w:val="center"/>
      </w:pPr>
    </w:p>
    <w:p w:rsidR="00B707D0" w:rsidRDefault="00B707D0" w:rsidP="00B707D0">
      <w:pPr>
        <w:widowControl w:val="0"/>
        <w:autoSpaceDE w:val="0"/>
        <w:autoSpaceDN w:val="0"/>
        <w:jc w:val="center"/>
      </w:pPr>
    </w:p>
    <w:p w:rsidR="00B707D0" w:rsidRPr="0072104C" w:rsidRDefault="00B707D0" w:rsidP="00B707D0">
      <w:pPr>
        <w:keepNext/>
        <w:spacing w:line="235" w:lineRule="auto"/>
        <w:outlineLvl w:val="3"/>
        <w:rPr>
          <w:bCs/>
          <w:shd w:val="clear" w:color="auto" w:fill="FFFFFF"/>
        </w:rPr>
      </w:pPr>
      <w:r w:rsidRPr="0072104C">
        <w:rPr>
          <w:bCs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E336C9" w:rsidRDefault="00E336C9" w:rsidP="00B707D0">
      <w:pPr>
        <w:widowControl w:val="0"/>
        <w:spacing w:line="235" w:lineRule="auto"/>
        <w:rPr>
          <w:shd w:val="clear" w:color="auto" w:fill="FFFFFF"/>
        </w:rPr>
      </w:pPr>
    </w:p>
    <w:p w:rsidR="00B707D0" w:rsidRDefault="00E336C9" w:rsidP="00B707D0">
      <w:pPr>
        <w:widowControl w:val="0"/>
        <w:spacing w:line="235" w:lineRule="auto"/>
        <w:rPr>
          <w:shd w:val="clear" w:color="auto" w:fill="FFFFFF"/>
        </w:rPr>
      </w:pPr>
      <w:r>
        <w:rPr>
          <w:shd w:val="clear" w:color="auto" w:fill="FFFFFF"/>
        </w:rPr>
        <w:t>- отсутствует</w:t>
      </w:r>
    </w:p>
    <w:p w:rsidR="00E336C9" w:rsidRDefault="00E336C9" w:rsidP="00B707D0">
      <w:pPr>
        <w:widowControl w:val="0"/>
        <w:spacing w:line="235" w:lineRule="auto"/>
        <w:rPr>
          <w:shd w:val="clear" w:color="auto" w:fill="FFFFFF"/>
        </w:rPr>
      </w:pPr>
    </w:p>
    <w:p w:rsidR="00B707D0" w:rsidRDefault="00B707D0" w:rsidP="00B707D0">
      <w:pPr>
        <w:widowControl w:val="0"/>
        <w:spacing w:line="235" w:lineRule="auto"/>
        <w:rPr>
          <w:shd w:val="clear" w:color="auto" w:fill="FFFFFF"/>
        </w:rPr>
      </w:pPr>
      <w:r w:rsidRPr="0072104C">
        <w:rPr>
          <w:shd w:val="clear" w:color="auto" w:fill="FFFFFF"/>
        </w:rPr>
        <w:t xml:space="preserve">5. Порядок оказания </w:t>
      </w:r>
      <w:r w:rsidRPr="0072104C">
        <w:rPr>
          <w:bCs/>
          <w:shd w:val="clear" w:color="auto" w:fill="FFFFFF"/>
        </w:rPr>
        <w:t>муниципаль</w:t>
      </w:r>
      <w:r w:rsidRPr="0072104C">
        <w:rPr>
          <w:shd w:val="clear" w:color="auto" w:fill="FFFFFF"/>
        </w:rPr>
        <w:t>ной услуги</w:t>
      </w:r>
    </w:p>
    <w:p w:rsidR="00E336C9" w:rsidRPr="0072104C" w:rsidRDefault="00E336C9" w:rsidP="00B707D0">
      <w:pPr>
        <w:widowControl w:val="0"/>
        <w:spacing w:line="235" w:lineRule="auto"/>
        <w:rPr>
          <w:shd w:val="clear" w:color="auto" w:fill="FFFFFF"/>
        </w:rPr>
      </w:pPr>
    </w:p>
    <w:p w:rsidR="00B707D0" w:rsidRPr="0072104C" w:rsidRDefault="00B707D0" w:rsidP="00B707D0">
      <w:pPr>
        <w:widowControl w:val="0"/>
        <w:spacing w:line="235" w:lineRule="auto"/>
        <w:ind w:right="-264"/>
        <w:rPr>
          <w:b/>
          <w:sz w:val="8"/>
          <w:szCs w:val="8"/>
          <w:shd w:val="clear" w:color="auto" w:fill="FFFFFF"/>
        </w:rPr>
      </w:pPr>
      <w:r w:rsidRPr="0072104C">
        <w:rPr>
          <w:shd w:val="clear" w:color="auto" w:fill="FFFFFF"/>
        </w:rPr>
        <w:t xml:space="preserve">5.1. Нормативные правовые акты, регулирующие порядок оказания </w:t>
      </w:r>
      <w:r w:rsidRPr="0072104C">
        <w:rPr>
          <w:bCs/>
          <w:shd w:val="clear" w:color="auto" w:fill="FFFFFF"/>
        </w:rPr>
        <w:t>муниципаль</w:t>
      </w:r>
      <w:r w:rsidRPr="0072104C">
        <w:rPr>
          <w:shd w:val="clear" w:color="auto" w:fill="FFFFFF"/>
        </w:rPr>
        <w:t>н</w:t>
      </w:r>
      <w:r>
        <w:rPr>
          <w:shd w:val="clear" w:color="auto" w:fill="FFFFFF"/>
        </w:rPr>
        <w:t>ых</w:t>
      </w:r>
      <w:r w:rsidRPr="0072104C">
        <w:rPr>
          <w:shd w:val="clear" w:color="auto" w:fill="FFFFFF"/>
        </w:rPr>
        <w:t xml:space="preserve"> услуг</w:t>
      </w:r>
    </w:p>
    <w:p w:rsidR="00B707D0" w:rsidRDefault="00537A3B" w:rsidP="00B707D0">
      <w:pPr>
        <w:widowControl w:val="0"/>
        <w:numPr>
          <w:ilvl w:val="0"/>
          <w:numId w:val="5"/>
        </w:numPr>
        <w:spacing w:line="235" w:lineRule="auto"/>
        <w:ind w:right="-264"/>
      </w:pPr>
      <w:r w:rsidRPr="0072104C">
        <w:rPr>
          <w:shd w:val="clear" w:color="auto" w:fill="FFFFFF"/>
        </w:rPr>
        <w:t>Федеральный</w:t>
      </w:r>
      <w:r>
        <w:t>Закон</w:t>
      </w:r>
      <w:r w:rsidR="00B707D0" w:rsidRPr="005C4D7A">
        <w:t xml:space="preserve"> от 06.10.2003 № 131-ФЗ "Об общих принципах организации местного самоуправления в Российской Федера</w:t>
      </w:r>
      <w:r w:rsidR="00B707D0">
        <w:t>ции"</w:t>
      </w:r>
    </w:p>
    <w:p w:rsidR="00537A3B" w:rsidRPr="00537A3B" w:rsidRDefault="00B707D0" w:rsidP="00537A3B">
      <w:pPr>
        <w:widowControl w:val="0"/>
        <w:numPr>
          <w:ilvl w:val="0"/>
          <w:numId w:val="5"/>
        </w:numPr>
        <w:spacing w:line="235" w:lineRule="auto"/>
        <w:ind w:right="-264"/>
        <w:rPr>
          <w:shd w:val="clear" w:color="auto" w:fill="FFFFFF"/>
        </w:rPr>
      </w:pPr>
      <w:r w:rsidRPr="0072104C">
        <w:rPr>
          <w:shd w:val="clear" w:color="auto" w:fill="FFFFFF"/>
        </w:rPr>
        <w:t>Федеральный закон от 29.12.2012 №273-ФЗ (с изменениями и дополнениями) «Об образовании в Российской Федерации»</w:t>
      </w:r>
    </w:p>
    <w:p w:rsidR="00B707D0" w:rsidRDefault="00B707D0" w:rsidP="00B707D0">
      <w:pPr>
        <w:widowControl w:val="0"/>
        <w:numPr>
          <w:ilvl w:val="0"/>
          <w:numId w:val="5"/>
        </w:numPr>
        <w:spacing w:line="235" w:lineRule="auto"/>
        <w:ind w:right="-264"/>
      </w:pPr>
      <w:r w:rsidRPr="0072104C">
        <w:t>Постановление Главного государственного санитарного врача Российской Федерации от 29.12.2010 № 189 «Об утверждении СанПиН 2.4.2.2821-10  "Санитарно-эпидемиологические требования к условиям и организации обучения в общеобразовательных учреждениях"».</w:t>
      </w:r>
    </w:p>
    <w:p w:rsidR="00B707D0" w:rsidRPr="00957273" w:rsidRDefault="00B707D0" w:rsidP="00B707D0">
      <w:pPr>
        <w:numPr>
          <w:ilvl w:val="0"/>
          <w:numId w:val="5"/>
        </w:numPr>
        <w:jc w:val="both"/>
      </w:pPr>
      <w:r w:rsidRPr="00957273">
        <w:lastRenderedPageBreak/>
        <w:t>Постановление  Главного государственного санитарного врача Российской Федерации от 24.11.2015 г №81 «О внесении изменений №3 в СанПиН  2.4.2.2821-10 «Санитарно-эпидемиологические требования к условиям и организации обучения в общеобразовательных учреждениях»</w:t>
      </w:r>
    </w:p>
    <w:p w:rsidR="00584FA8" w:rsidRPr="00584FA8" w:rsidRDefault="00584FA8" w:rsidP="00584FA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4FA8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29.08.2013г. №1008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545C48" w:rsidRDefault="00545C48" w:rsidP="00584FA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Республики Дагестан от 03.11.2006 №57 «Об обра</w:t>
      </w:r>
      <w:r w:rsidR="005F0686">
        <w:rPr>
          <w:rFonts w:ascii="Times New Roman" w:hAnsi="Times New Roman"/>
          <w:sz w:val="24"/>
          <w:szCs w:val="24"/>
        </w:rPr>
        <w:t>зовании</w:t>
      </w:r>
      <w:r>
        <w:rPr>
          <w:rFonts w:ascii="Times New Roman" w:hAnsi="Times New Roman"/>
          <w:sz w:val="24"/>
          <w:szCs w:val="24"/>
        </w:rPr>
        <w:t>»</w:t>
      </w:r>
    </w:p>
    <w:p w:rsidR="00545C48" w:rsidRPr="00545C48" w:rsidRDefault="00584FA8" w:rsidP="00545C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4FA8">
        <w:rPr>
          <w:rFonts w:ascii="Times New Roman" w:hAnsi="Times New Roman"/>
          <w:sz w:val="24"/>
          <w:szCs w:val="24"/>
        </w:rPr>
        <w:t>Постановление от 20.02.2017г.№191 «О порядке формирования муниципального задания на оказание муниципальных услуг в отношении муниципальных учреждений городского округа с внутригородским делением  «город Махачкала» и финансового обеспечения выполнения муниципального задания;</w:t>
      </w:r>
    </w:p>
    <w:p w:rsidR="00B707D0" w:rsidRDefault="00B707D0" w:rsidP="00B707D0">
      <w:pPr>
        <w:widowControl w:val="0"/>
        <w:autoSpaceDE w:val="0"/>
        <w:autoSpaceDN w:val="0"/>
        <w:jc w:val="center"/>
      </w:pPr>
    </w:p>
    <w:p w:rsidR="00B707D0" w:rsidRDefault="00B707D0" w:rsidP="00B707D0">
      <w:pPr>
        <w:widowControl w:val="0"/>
        <w:autoSpaceDE w:val="0"/>
        <w:autoSpaceDN w:val="0"/>
        <w:spacing w:before="120"/>
        <w:jc w:val="both"/>
      </w:pPr>
      <w:r>
        <w:t>5.2. Порядок информирования потенциальных потребителей муниципальной услуги</w:t>
      </w:r>
    </w:p>
    <w:p w:rsidR="00A015F1" w:rsidRDefault="00A015F1" w:rsidP="00B707D0">
      <w:pPr>
        <w:widowControl w:val="0"/>
        <w:autoSpaceDE w:val="0"/>
        <w:autoSpaceDN w:val="0"/>
        <w:spacing w:before="120"/>
        <w:jc w:val="both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6"/>
        <w:gridCol w:w="5196"/>
        <w:gridCol w:w="5016"/>
      </w:tblGrid>
      <w:tr w:rsidR="00A015F1" w:rsidRPr="007D6059" w:rsidTr="00A44D54">
        <w:tc>
          <w:tcPr>
            <w:tcW w:w="5196" w:type="dxa"/>
            <w:shd w:val="clear" w:color="auto" w:fill="auto"/>
          </w:tcPr>
          <w:p w:rsidR="00A015F1" w:rsidRPr="007C04EF" w:rsidRDefault="00A015F1" w:rsidP="00A44D54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7C04EF">
              <w:t>Способ информирования</w:t>
            </w:r>
          </w:p>
        </w:tc>
        <w:tc>
          <w:tcPr>
            <w:tcW w:w="5196" w:type="dxa"/>
            <w:shd w:val="clear" w:color="auto" w:fill="auto"/>
          </w:tcPr>
          <w:p w:rsidR="00A015F1" w:rsidRPr="007C04EF" w:rsidRDefault="00A015F1" w:rsidP="00A44D54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7C04EF">
              <w:t>Состав размещаемой информации</w:t>
            </w:r>
          </w:p>
        </w:tc>
        <w:tc>
          <w:tcPr>
            <w:tcW w:w="5016" w:type="dxa"/>
            <w:shd w:val="clear" w:color="auto" w:fill="auto"/>
          </w:tcPr>
          <w:p w:rsidR="00A015F1" w:rsidRPr="007C04EF" w:rsidRDefault="00A015F1" w:rsidP="00A44D54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7C04EF">
              <w:t>Частота обновления информации</w:t>
            </w:r>
          </w:p>
        </w:tc>
      </w:tr>
      <w:tr w:rsidR="00A015F1" w:rsidRPr="007D6059" w:rsidTr="00A44D54">
        <w:tc>
          <w:tcPr>
            <w:tcW w:w="5196" w:type="dxa"/>
            <w:shd w:val="clear" w:color="auto" w:fill="auto"/>
          </w:tcPr>
          <w:p w:rsidR="00A015F1" w:rsidRPr="007C04EF" w:rsidRDefault="00A015F1" w:rsidP="00A44D54">
            <w:pPr>
              <w:autoSpaceDE w:val="0"/>
              <w:autoSpaceDN w:val="0"/>
              <w:adjustRightInd w:val="0"/>
              <w:jc w:val="center"/>
            </w:pPr>
            <w:r w:rsidRPr="007C04EF">
              <w:t>1</w:t>
            </w:r>
          </w:p>
        </w:tc>
        <w:tc>
          <w:tcPr>
            <w:tcW w:w="5196" w:type="dxa"/>
            <w:shd w:val="clear" w:color="auto" w:fill="auto"/>
          </w:tcPr>
          <w:p w:rsidR="00A015F1" w:rsidRPr="007C04EF" w:rsidRDefault="00A015F1" w:rsidP="00A44D54">
            <w:pPr>
              <w:autoSpaceDE w:val="0"/>
              <w:autoSpaceDN w:val="0"/>
              <w:adjustRightInd w:val="0"/>
              <w:jc w:val="center"/>
            </w:pPr>
            <w:r w:rsidRPr="007C04EF">
              <w:t>2</w:t>
            </w:r>
          </w:p>
        </w:tc>
        <w:tc>
          <w:tcPr>
            <w:tcW w:w="5016" w:type="dxa"/>
            <w:shd w:val="clear" w:color="auto" w:fill="auto"/>
          </w:tcPr>
          <w:p w:rsidR="00A015F1" w:rsidRPr="007C04EF" w:rsidRDefault="00A015F1" w:rsidP="00A44D54">
            <w:pPr>
              <w:autoSpaceDE w:val="0"/>
              <w:autoSpaceDN w:val="0"/>
              <w:adjustRightInd w:val="0"/>
              <w:jc w:val="center"/>
            </w:pPr>
            <w:r w:rsidRPr="007C04EF">
              <w:t>3</w:t>
            </w:r>
          </w:p>
        </w:tc>
      </w:tr>
      <w:tr w:rsidR="00A015F1" w:rsidRPr="007D6059" w:rsidTr="00A44D54">
        <w:tc>
          <w:tcPr>
            <w:tcW w:w="5196" w:type="dxa"/>
            <w:shd w:val="clear" w:color="auto" w:fill="auto"/>
          </w:tcPr>
          <w:p w:rsidR="00A015F1" w:rsidRPr="007C04EF" w:rsidRDefault="00A015F1" w:rsidP="00A44D54">
            <w:pPr>
              <w:autoSpaceDE w:val="0"/>
              <w:autoSpaceDN w:val="0"/>
              <w:adjustRightInd w:val="0"/>
            </w:pPr>
            <w:r>
              <w:t>На официальном сайте Администрации МО с внутригородским делением «город Махачкала»</w:t>
            </w:r>
          </w:p>
        </w:tc>
        <w:tc>
          <w:tcPr>
            <w:tcW w:w="5196" w:type="dxa"/>
            <w:shd w:val="clear" w:color="auto" w:fill="auto"/>
          </w:tcPr>
          <w:p w:rsidR="00A015F1" w:rsidRPr="007C04EF" w:rsidRDefault="00A015F1" w:rsidP="00A44D54">
            <w:pPr>
              <w:autoSpaceDE w:val="0"/>
              <w:autoSpaceDN w:val="0"/>
              <w:adjustRightInd w:val="0"/>
            </w:pPr>
            <w:r>
              <w:t>Сведения об образовательном учреждении в соответствии с приказом Рособрнадзор от 29 мая 2014г.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</w:t>
            </w:r>
          </w:p>
        </w:tc>
        <w:tc>
          <w:tcPr>
            <w:tcW w:w="5016" w:type="dxa"/>
            <w:shd w:val="clear" w:color="auto" w:fill="auto"/>
          </w:tcPr>
          <w:p w:rsidR="00A015F1" w:rsidRPr="007C04EF" w:rsidRDefault="00A015F1" w:rsidP="00A44D54">
            <w:pPr>
              <w:autoSpaceDE w:val="0"/>
              <w:autoSpaceDN w:val="0"/>
              <w:adjustRightInd w:val="0"/>
            </w:pPr>
            <w:r w:rsidRPr="007C04EF">
              <w:t>1 раз в квартал</w:t>
            </w:r>
          </w:p>
        </w:tc>
      </w:tr>
      <w:tr w:rsidR="00A015F1" w:rsidRPr="007D6059" w:rsidTr="00A44D54">
        <w:tc>
          <w:tcPr>
            <w:tcW w:w="5196" w:type="dxa"/>
            <w:shd w:val="clear" w:color="auto" w:fill="auto"/>
          </w:tcPr>
          <w:p w:rsidR="00A015F1" w:rsidRPr="007C04EF" w:rsidRDefault="00A015F1" w:rsidP="00A44D54">
            <w:pPr>
              <w:autoSpaceDE w:val="0"/>
              <w:autoSpaceDN w:val="0"/>
              <w:adjustRightInd w:val="0"/>
            </w:pPr>
            <w:r>
              <w:t>На официальном сайте УДО</w:t>
            </w:r>
          </w:p>
        </w:tc>
        <w:tc>
          <w:tcPr>
            <w:tcW w:w="5196" w:type="dxa"/>
            <w:shd w:val="clear" w:color="auto" w:fill="auto"/>
          </w:tcPr>
          <w:p w:rsidR="00A015F1" w:rsidRPr="007C04EF" w:rsidRDefault="00A015F1" w:rsidP="00A44D54">
            <w:pPr>
              <w:autoSpaceDE w:val="0"/>
              <w:autoSpaceDN w:val="0"/>
              <w:adjustRightInd w:val="0"/>
            </w:pPr>
            <w: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 «Интернет» и обновления информаций об организации</w:t>
            </w:r>
          </w:p>
        </w:tc>
        <w:tc>
          <w:tcPr>
            <w:tcW w:w="5016" w:type="dxa"/>
            <w:shd w:val="clear" w:color="auto" w:fill="auto"/>
          </w:tcPr>
          <w:p w:rsidR="00A015F1" w:rsidRPr="007C04EF" w:rsidRDefault="00A015F1" w:rsidP="00A44D54">
            <w:pPr>
              <w:autoSpaceDE w:val="0"/>
              <w:autoSpaceDN w:val="0"/>
              <w:adjustRightInd w:val="0"/>
            </w:pPr>
            <w:r>
              <w:t>е</w:t>
            </w:r>
            <w:r w:rsidRPr="007C04EF">
              <w:t>жемесячно</w:t>
            </w:r>
          </w:p>
        </w:tc>
      </w:tr>
      <w:tr w:rsidR="00D66F76" w:rsidRPr="007D6059" w:rsidTr="00A44D54">
        <w:tc>
          <w:tcPr>
            <w:tcW w:w="5196" w:type="dxa"/>
            <w:shd w:val="clear" w:color="auto" w:fill="auto"/>
          </w:tcPr>
          <w:p w:rsidR="00D66F76" w:rsidRDefault="00D66F76" w:rsidP="00A44D54">
            <w:pPr>
              <w:autoSpaceDE w:val="0"/>
              <w:autoSpaceDN w:val="0"/>
              <w:adjustRightInd w:val="0"/>
            </w:pPr>
            <w:r>
              <w:t>Информация у входа в образовательное учреждение</w:t>
            </w:r>
          </w:p>
        </w:tc>
        <w:tc>
          <w:tcPr>
            <w:tcW w:w="5196" w:type="dxa"/>
            <w:shd w:val="clear" w:color="auto" w:fill="auto"/>
          </w:tcPr>
          <w:p w:rsidR="00D66F76" w:rsidRPr="007C04EF" w:rsidRDefault="00D66F76" w:rsidP="001112F2">
            <w:pPr>
              <w:autoSpaceDE w:val="0"/>
              <w:autoSpaceDN w:val="0"/>
              <w:adjustRightInd w:val="0"/>
            </w:pPr>
            <w:r>
              <w:t xml:space="preserve">Сведения об услугах, копии лицензии, требования к учащимся, правила и порядок работы с обращениями и жалобами граждан, </w:t>
            </w:r>
            <w:r>
              <w:lastRenderedPageBreak/>
              <w:t>о</w:t>
            </w:r>
            <w:r w:rsidRPr="007C04EF">
              <w:t>бъявления, афиша мероприятий</w:t>
            </w:r>
            <w:r>
              <w:t>, прейскурант платных услуг.</w:t>
            </w:r>
          </w:p>
        </w:tc>
        <w:tc>
          <w:tcPr>
            <w:tcW w:w="5016" w:type="dxa"/>
            <w:shd w:val="clear" w:color="auto" w:fill="auto"/>
          </w:tcPr>
          <w:p w:rsidR="00D66F76" w:rsidRPr="007C04EF" w:rsidRDefault="00D66F76" w:rsidP="001112F2">
            <w:pPr>
              <w:autoSpaceDE w:val="0"/>
              <w:autoSpaceDN w:val="0"/>
              <w:adjustRightInd w:val="0"/>
            </w:pPr>
            <w:r>
              <w:lastRenderedPageBreak/>
              <w:t>е</w:t>
            </w:r>
            <w:r w:rsidRPr="007C04EF">
              <w:t>женедельно</w:t>
            </w:r>
          </w:p>
        </w:tc>
      </w:tr>
      <w:tr w:rsidR="00A015F1" w:rsidRPr="007D6059" w:rsidTr="00A44D54">
        <w:tc>
          <w:tcPr>
            <w:tcW w:w="5196" w:type="dxa"/>
            <w:shd w:val="clear" w:color="auto" w:fill="auto"/>
          </w:tcPr>
          <w:p w:rsidR="00A015F1" w:rsidRPr="007C04EF" w:rsidRDefault="00A015F1" w:rsidP="00A44D54">
            <w:pPr>
              <w:autoSpaceDE w:val="0"/>
              <w:autoSpaceDN w:val="0"/>
              <w:adjustRightInd w:val="0"/>
            </w:pPr>
            <w:r w:rsidRPr="007C04EF">
              <w:lastRenderedPageBreak/>
              <w:t>На информационных стендах (уголках получателей услуг)</w:t>
            </w:r>
          </w:p>
        </w:tc>
        <w:tc>
          <w:tcPr>
            <w:tcW w:w="5196" w:type="dxa"/>
            <w:shd w:val="clear" w:color="auto" w:fill="auto"/>
          </w:tcPr>
          <w:p w:rsidR="00A015F1" w:rsidRPr="007C04EF" w:rsidRDefault="00A015F1" w:rsidP="00A44D54">
            <w:pPr>
              <w:autoSpaceDE w:val="0"/>
              <w:autoSpaceDN w:val="0"/>
              <w:adjustRightInd w:val="0"/>
            </w:pPr>
            <w:r>
              <w:t>Сведения об услугах, копии лицензии, требования к учащимся, правила и порядок работы с обращениями и жалобами граждан,о</w:t>
            </w:r>
            <w:r w:rsidRPr="007C04EF">
              <w:t>бъявления, афиша мероприятий</w:t>
            </w:r>
            <w:r>
              <w:t>, прейскурант платных услуг.</w:t>
            </w:r>
          </w:p>
        </w:tc>
        <w:tc>
          <w:tcPr>
            <w:tcW w:w="5016" w:type="dxa"/>
            <w:shd w:val="clear" w:color="auto" w:fill="auto"/>
          </w:tcPr>
          <w:p w:rsidR="00A015F1" w:rsidRPr="007C04EF" w:rsidRDefault="00A015F1" w:rsidP="00A44D54">
            <w:pPr>
              <w:autoSpaceDE w:val="0"/>
              <w:autoSpaceDN w:val="0"/>
              <w:adjustRightInd w:val="0"/>
            </w:pPr>
            <w:r>
              <w:t>е</w:t>
            </w:r>
            <w:r w:rsidRPr="007C04EF">
              <w:t>женедельно</w:t>
            </w:r>
          </w:p>
        </w:tc>
      </w:tr>
      <w:tr w:rsidR="00A015F1" w:rsidRPr="007D6059" w:rsidTr="00A44D54">
        <w:tc>
          <w:tcPr>
            <w:tcW w:w="5196" w:type="dxa"/>
            <w:shd w:val="clear" w:color="auto" w:fill="auto"/>
          </w:tcPr>
          <w:p w:rsidR="00A015F1" w:rsidRPr="007C04EF" w:rsidRDefault="00A015F1" w:rsidP="00A44D54">
            <w:pPr>
              <w:autoSpaceDE w:val="0"/>
              <w:autoSpaceDN w:val="0"/>
              <w:adjustRightInd w:val="0"/>
            </w:pPr>
            <w:r>
              <w:t>Проведение родительских собраний</w:t>
            </w:r>
          </w:p>
        </w:tc>
        <w:tc>
          <w:tcPr>
            <w:tcW w:w="5196" w:type="dxa"/>
            <w:shd w:val="clear" w:color="auto" w:fill="auto"/>
          </w:tcPr>
          <w:p w:rsidR="00A015F1" w:rsidRPr="007C04EF" w:rsidRDefault="00A015F1" w:rsidP="00A44D54">
            <w:pPr>
              <w:autoSpaceDE w:val="0"/>
              <w:autoSpaceDN w:val="0"/>
              <w:adjustRightInd w:val="0"/>
            </w:pPr>
            <w:r>
              <w:t>Информация об оказываемой услуге и отчеты по итогам работы в учебной четверти</w:t>
            </w:r>
          </w:p>
        </w:tc>
        <w:tc>
          <w:tcPr>
            <w:tcW w:w="5016" w:type="dxa"/>
            <w:shd w:val="clear" w:color="auto" w:fill="auto"/>
          </w:tcPr>
          <w:p w:rsidR="00A015F1" w:rsidRPr="007C04EF" w:rsidRDefault="00A015F1" w:rsidP="00A44D54">
            <w:pPr>
              <w:autoSpaceDE w:val="0"/>
              <w:autoSpaceDN w:val="0"/>
              <w:adjustRightInd w:val="0"/>
            </w:pPr>
            <w:r>
              <w:t>Ежеквартально</w:t>
            </w:r>
          </w:p>
        </w:tc>
      </w:tr>
      <w:tr w:rsidR="00A015F1" w:rsidRPr="007D6059" w:rsidTr="00A44D54">
        <w:tc>
          <w:tcPr>
            <w:tcW w:w="5196" w:type="dxa"/>
            <w:shd w:val="clear" w:color="auto" w:fill="auto"/>
          </w:tcPr>
          <w:p w:rsidR="00A015F1" w:rsidRDefault="00A015F1" w:rsidP="00A44D54">
            <w:pPr>
              <w:autoSpaceDE w:val="0"/>
              <w:autoSpaceDN w:val="0"/>
              <w:adjustRightInd w:val="0"/>
            </w:pPr>
            <w:r>
              <w:t>В средствах массовой информации</w:t>
            </w:r>
          </w:p>
        </w:tc>
        <w:tc>
          <w:tcPr>
            <w:tcW w:w="5196" w:type="dxa"/>
            <w:shd w:val="clear" w:color="auto" w:fill="auto"/>
          </w:tcPr>
          <w:p w:rsidR="00A015F1" w:rsidRDefault="00A015F1" w:rsidP="00A44D54">
            <w:pPr>
              <w:autoSpaceDE w:val="0"/>
              <w:autoSpaceDN w:val="0"/>
              <w:adjustRightInd w:val="0"/>
            </w:pPr>
            <w:r>
              <w:t>Информация о новом наборе на обучение в УДО. Реклама проводимых творческих меро приятий в УДО. Информация о творческих достижениях учащихся и преподавателей УДО.</w:t>
            </w:r>
          </w:p>
        </w:tc>
        <w:tc>
          <w:tcPr>
            <w:tcW w:w="5016" w:type="dxa"/>
            <w:shd w:val="clear" w:color="auto" w:fill="auto"/>
          </w:tcPr>
          <w:p w:rsidR="00A015F1" w:rsidRPr="007C04EF" w:rsidRDefault="00A015F1" w:rsidP="00A44D54">
            <w:pPr>
              <w:autoSpaceDE w:val="0"/>
              <w:autoSpaceDN w:val="0"/>
              <w:adjustRightInd w:val="0"/>
            </w:pPr>
            <w:r>
              <w:t>По мере необходимости,но не реже одного раза в квартал.</w:t>
            </w:r>
          </w:p>
        </w:tc>
      </w:tr>
    </w:tbl>
    <w:p w:rsidR="00566C3E" w:rsidRPr="007843B0" w:rsidRDefault="00566C3E" w:rsidP="007843B0">
      <w:pPr>
        <w:widowControl w:val="0"/>
        <w:autoSpaceDE w:val="0"/>
        <w:autoSpaceDN w:val="0"/>
        <w:rPr>
          <w:lang w:val="en-US"/>
        </w:rPr>
      </w:pPr>
    </w:p>
    <w:p w:rsidR="00B707D0" w:rsidRDefault="00B707D0" w:rsidP="00B707D0">
      <w:pPr>
        <w:widowControl w:val="0"/>
        <w:autoSpaceDE w:val="0"/>
        <w:autoSpaceDN w:val="0"/>
        <w:jc w:val="center"/>
      </w:pPr>
      <w:r>
        <w:t xml:space="preserve">ЧАСТЬ 2. Сведения о выполняемых работах </w:t>
      </w:r>
      <w:r>
        <w:rPr>
          <w:vertAlign w:val="superscript"/>
        </w:rPr>
        <w:t>1)</w:t>
      </w:r>
    </w:p>
    <w:p w:rsidR="00B707D0" w:rsidRDefault="00B707D0" w:rsidP="00B707D0">
      <w:pPr>
        <w:widowControl w:val="0"/>
        <w:autoSpaceDE w:val="0"/>
        <w:autoSpaceDN w:val="0"/>
        <w:jc w:val="center"/>
      </w:pPr>
    </w:p>
    <w:p w:rsidR="00B707D0" w:rsidRPr="00951C21" w:rsidRDefault="00B707D0" w:rsidP="00B707D0">
      <w:pPr>
        <w:widowControl w:val="0"/>
        <w:autoSpaceDE w:val="0"/>
        <w:autoSpaceDN w:val="0"/>
        <w:jc w:val="center"/>
        <w:rPr>
          <w:b/>
        </w:rPr>
      </w:pPr>
      <w:r w:rsidRPr="00951C21">
        <w:rPr>
          <w:b/>
        </w:rPr>
        <w:t xml:space="preserve">Учреждение работы не выполняет </w:t>
      </w:r>
    </w:p>
    <w:p w:rsidR="00B707D0" w:rsidRDefault="00B707D0" w:rsidP="00B707D0">
      <w:pPr>
        <w:widowControl w:val="0"/>
        <w:autoSpaceDE w:val="0"/>
        <w:autoSpaceDN w:val="0"/>
        <w:jc w:val="center"/>
      </w:pPr>
    </w:p>
    <w:p w:rsidR="00B707D0" w:rsidRDefault="00B707D0" w:rsidP="00B707D0">
      <w:pPr>
        <w:widowControl w:val="0"/>
        <w:autoSpaceDE w:val="0"/>
        <w:autoSpaceDN w:val="0"/>
        <w:jc w:val="center"/>
      </w:pPr>
      <w:r>
        <w:t xml:space="preserve">ЧАСТЬ 3. Прочие сведения о муниципальном задании </w:t>
      </w:r>
      <w:r>
        <w:rPr>
          <w:vertAlign w:val="superscript"/>
        </w:rPr>
        <w:t>1)</w:t>
      </w:r>
    </w:p>
    <w:p w:rsidR="00B707D0" w:rsidRDefault="00B707D0" w:rsidP="00B707D0">
      <w:pPr>
        <w:widowControl w:val="0"/>
        <w:autoSpaceDE w:val="0"/>
        <w:autoSpaceDN w:val="0"/>
        <w:jc w:val="both"/>
      </w:pPr>
    </w:p>
    <w:p w:rsidR="00B707D0" w:rsidRDefault="00B707D0" w:rsidP="00B707D0">
      <w:pPr>
        <w:widowControl w:val="0"/>
        <w:autoSpaceDE w:val="0"/>
        <w:autoSpaceDN w:val="0"/>
        <w:jc w:val="both"/>
      </w:pPr>
      <w:r>
        <w:t xml:space="preserve">1. Основания для досрочного прекращения исполнения муниципального задания: </w:t>
      </w:r>
    </w:p>
    <w:p w:rsidR="00B707D0" w:rsidRDefault="00B707D0" w:rsidP="00B707D0">
      <w:pPr>
        <w:widowControl w:val="0"/>
        <w:autoSpaceDE w:val="0"/>
        <w:autoSpaceDN w:val="0"/>
        <w:ind w:left="567"/>
        <w:jc w:val="both"/>
        <w:rPr>
          <w:b/>
        </w:rPr>
      </w:pPr>
      <w:r>
        <w:t xml:space="preserve">- </w:t>
      </w:r>
      <w:r w:rsidRPr="00B91BFD">
        <w:rPr>
          <w:b/>
        </w:rPr>
        <w:t xml:space="preserve">ликвидация учреждения </w:t>
      </w:r>
    </w:p>
    <w:p w:rsidR="00B707D0" w:rsidRDefault="00B707D0" w:rsidP="00B707D0">
      <w:pPr>
        <w:widowControl w:val="0"/>
        <w:autoSpaceDE w:val="0"/>
        <w:autoSpaceDN w:val="0"/>
        <w:ind w:left="567"/>
        <w:jc w:val="both"/>
        <w:rPr>
          <w:b/>
        </w:rPr>
      </w:pPr>
      <w:r>
        <w:rPr>
          <w:b/>
        </w:rPr>
        <w:t xml:space="preserve">- </w:t>
      </w:r>
      <w:r w:rsidRPr="00B91BFD">
        <w:rPr>
          <w:b/>
        </w:rPr>
        <w:t>реорганизация учреждения</w:t>
      </w:r>
    </w:p>
    <w:p w:rsidR="00B707D0" w:rsidRDefault="00B707D0" w:rsidP="00B707D0">
      <w:pPr>
        <w:widowControl w:val="0"/>
        <w:autoSpaceDE w:val="0"/>
        <w:autoSpaceDN w:val="0"/>
        <w:ind w:left="567"/>
        <w:jc w:val="both"/>
        <w:rPr>
          <w:b/>
        </w:rPr>
      </w:pPr>
      <w:r>
        <w:rPr>
          <w:b/>
        </w:rPr>
        <w:t>-</w:t>
      </w:r>
      <w:r w:rsidRPr="00B91BFD">
        <w:rPr>
          <w:b/>
        </w:rPr>
        <w:t xml:space="preserve"> исключение муниципальной услуги из ведомственного перечня</w:t>
      </w:r>
      <w:r w:rsidR="00A2080D">
        <w:rPr>
          <w:b/>
        </w:rPr>
        <w:t xml:space="preserve"> муниципальных услуг (работ)</w:t>
      </w:r>
    </w:p>
    <w:p w:rsidR="00A2080D" w:rsidRPr="00B91BFD" w:rsidRDefault="00A2080D" w:rsidP="00B707D0">
      <w:pPr>
        <w:widowControl w:val="0"/>
        <w:autoSpaceDE w:val="0"/>
        <w:autoSpaceDN w:val="0"/>
        <w:ind w:left="567"/>
        <w:jc w:val="both"/>
        <w:rPr>
          <w:b/>
        </w:rPr>
      </w:pPr>
      <w:r>
        <w:rPr>
          <w:b/>
        </w:rPr>
        <w:t>- иные основания, предусмотренные региональными и федеральными нормативно-правовыми актами.</w:t>
      </w:r>
    </w:p>
    <w:p w:rsidR="00B707D0" w:rsidRDefault="00B707D0" w:rsidP="00B707D0">
      <w:pPr>
        <w:widowControl w:val="0"/>
        <w:autoSpaceDE w:val="0"/>
        <w:autoSpaceDN w:val="0"/>
        <w:spacing w:before="120"/>
        <w:jc w:val="both"/>
      </w:pPr>
      <w:r>
        <w:t xml:space="preserve">2. Иная информация, необходимая  для  исполнения  (контроля за исполнением) муниципального задания </w:t>
      </w:r>
    </w:p>
    <w:p w:rsidR="00A863F1" w:rsidRDefault="005B5478" w:rsidP="00B707D0">
      <w:pPr>
        <w:widowControl w:val="0"/>
        <w:autoSpaceDE w:val="0"/>
        <w:autoSpaceDN w:val="0"/>
        <w:spacing w:before="120"/>
        <w:jc w:val="both"/>
      </w:pPr>
      <w:r>
        <w:t>- с</w:t>
      </w:r>
      <w:r w:rsidR="00A863F1">
        <w:t xml:space="preserve">оглашение </w:t>
      </w:r>
      <w:r w:rsidR="00EF264B">
        <w:t>между учредителем и муниципальным бюджетным учреждением о порядке и условиях предоставления субсидии на финансовое обеспечение муниципального задан</w:t>
      </w:r>
      <w:r w:rsidR="00C17236">
        <w:t>ия</w:t>
      </w:r>
      <w:r w:rsidR="00EF264B">
        <w:t xml:space="preserve"> на оказание муниципальных услуг (</w:t>
      </w:r>
      <w:r w:rsidR="00C17236">
        <w:t>выполнение работ</w:t>
      </w:r>
      <w:r w:rsidR="00EF264B">
        <w:t>)</w:t>
      </w:r>
    </w:p>
    <w:p w:rsidR="00B7082F" w:rsidRDefault="00B7082F" w:rsidP="00B707D0">
      <w:pPr>
        <w:widowControl w:val="0"/>
        <w:autoSpaceDE w:val="0"/>
        <w:autoSpaceDN w:val="0"/>
        <w:spacing w:before="120"/>
        <w:jc w:val="both"/>
      </w:pPr>
      <w:r>
        <w:t>-</w:t>
      </w:r>
      <w:r w:rsidR="005B5478">
        <w:t xml:space="preserve"> при необходимости учреждение представляет Управлению образования отчет о фактических расходах, копии первичных </w:t>
      </w:r>
      <w:r w:rsidR="00B40EF3">
        <w:t>документов, акты выполненных работ и иную информацию, подтвер</w:t>
      </w:r>
      <w:r w:rsidR="00CD4445">
        <w:t>ждающую выполнение муниципального</w:t>
      </w:r>
      <w:r w:rsidR="00B40EF3">
        <w:t xml:space="preserve"> задания.</w:t>
      </w:r>
    </w:p>
    <w:p w:rsidR="005A7A58" w:rsidRPr="00727EC7" w:rsidRDefault="005A7A58" w:rsidP="00B707D0">
      <w:pPr>
        <w:widowControl w:val="0"/>
        <w:autoSpaceDE w:val="0"/>
        <w:autoSpaceDN w:val="0"/>
        <w:spacing w:before="120"/>
        <w:jc w:val="both"/>
      </w:pPr>
      <w:r>
        <w:t xml:space="preserve">-в соответствии  с  п.4.3. </w:t>
      </w:r>
      <w:r w:rsidR="00340E1C">
        <w:t xml:space="preserve"> Положения о формировании муниципального задания на оказание муниципальных услуг (выполнения работ) в отношении муниципальных учреждений городского </w:t>
      </w:r>
      <w:r w:rsidR="00714C55">
        <w:t xml:space="preserve">округа с внутригородским делением «город Махачкала» и финансовом обеспечении муниципального задания, </w:t>
      </w:r>
      <w:r w:rsidR="00445EC5">
        <w:t>утвержденного постановлением Администрации городского округа с внутригородским делением  «город Махачкала»</w:t>
      </w:r>
      <w:r w:rsidR="00727EC7">
        <w:t xml:space="preserve"> от </w:t>
      </w:r>
      <w:r w:rsidR="00727EC7">
        <w:lastRenderedPageBreak/>
        <w:t xml:space="preserve">20.02.2017 </w:t>
      </w:r>
      <w:r w:rsidR="00727EC7">
        <w:rPr>
          <w:lang w:val="en-US"/>
        </w:rPr>
        <w:t>N</w:t>
      </w:r>
      <w:r w:rsidR="00727EC7">
        <w:t xml:space="preserve"> 191, контроль за выполнением муниципальных заданий осуществляется в форме последующего контроля в виде камеральных и выездных проверок.</w:t>
      </w:r>
    </w:p>
    <w:p w:rsidR="00B707D0" w:rsidRDefault="00B707D0" w:rsidP="00B707D0">
      <w:pPr>
        <w:widowControl w:val="0"/>
        <w:autoSpaceDE w:val="0"/>
        <w:autoSpaceDN w:val="0"/>
        <w:spacing w:before="120"/>
        <w:jc w:val="both"/>
      </w:pPr>
      <w:r>
        <w:t>3. Порядок контроля за исполнением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07"/>
        <w:gridCol w:w="4961"/>
        <w:gridCol w:w="4962"/>
      </w:tblGrid>
      <w:tr w:rsidR="00B707D0" w:rsidTr="00B707D0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0" w:rsidRDefault="00B707D0" w:rsidP="00B707D0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Формы контроля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0" w:rsidRDefault="00B707D0" w:rsidP="00B707D0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Периодичность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0" w:rsidRDefault="00B707D0" w:rsidP="00B707D0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Органы местного самоуправления, осуществляющие контроль за оказанием услуги</w:t>
            </w:r>
          </w:p>
        </w:tc>
      </w:tr>
      <w:tr w:rsidR="00B707D0" w:rsidTr="00B707D0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7D0" w:rsidRDefault="00B707D0" w:rsidP="00B707D0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7D0" w:rsidRDefault="00B707D0" w:rsidP="00B707D0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0" w:rsidRDefault="00B707D0" w:rsidP="00B707D0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</w:tr>
      <w:tr w:rsidR="00B707D0" w:rsidTr="00B707D0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F91E7B" w:rsidRDefault="00B707D0" w:rsidP="00B707D0">
            <w:pPr>
              <w:rPr>
                <w:b/>
                <w:sz w:val="23"/>
                <w:szCs w:val="23"/>
              </w:rPr>
            </w:pPr>
            <w:r w:rsidRPr="00472285">
              <w:rPr>
                <w:b/>
                <w:sz w:val="23"/>
                <w:szCs w:val="23"/>
              </w:rPr>
              <w:t>В</w:t>
            </w:r>
            <w:r w:rsidRPr="00F91E7B">
              <w:rPr>
                <w:b/>
                <w:sz w:val="23"/>
                <w:szCs w:val="23"/>
              </w:rPr>
              <w:t>нутренний контроль:</w:t>
            </w:r>
          </w:p>
          <w:p w:rsidR="00B707D0" w:rsidRPr="00375F5D" w:rsidRDefault="00B707D0" w:rsidP="00B707D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375F5D">
              <w:rPr>
                <w:sz w:val="23"/>
                <w:szCs w:val="23"/>
              </w:rPr>
              <w:t xml:space="preserve"> оперативный контроль; </w:t>
            </w:r>
          </w:p>
          <w:p w:rsidR="00B707D0" w:rsidRPr="00375F5D" w:rsidRDefault="00B707D0" w:rsidP="00B707D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375F5D">
              <w:rPr>
                <w:sz w:val="23"/>
                <w:szCs w:val="23"/>
              </w:rPr>
              <w:t xml:space="preserve">контроль итоговый (по итогам полугодия и года); </w:t>
            </w:r>
          </w:p>
          <w:p w:rsidR="00B707D0" w:rsidRDefault="00B707D0" w:rsidP="00B707D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375F5D">
              <w:rPr>
                <w:sz w:val="23"/>
                <w:szCs w:val="23"/>
              </w:rPr>
              <w:t xml:space="preserve">тематический контроль (подготовка учреждений к работе в летний период и т.п.); </w:t>
            </w:r>
          </w:p>
          <w:p w:rsidR="00B707D0" w:rsidRDefault="00B707D0" w:rsidP="00B707D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375F5D">
              <w:rPr>
                <w:sz w:val="23"/>
                <w:szCs w:val="23"/>
              </w:rPr>
              <w:t xml:space="preserve">проведение анкетирования, опросов родителей (законных представителей), потребителей услуг; </w:t>
            </w:r>
          </w:p>
          <w:p w:rsidR="00B707D0" w:rsidRPr="00375F5D" w:rsidRDefault="00B707D0" w:rsidP="00B707D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375F5D">
              <w:rPr>
                <w:sz w:val="23"/>
                <w:szCs w:val="23"/>
              </w:rPr>
              <w:t>анализ обращений граждан, поступивших в организацию</w:t>
            </w:r>
            <w:r>
              <w:rPr>
                <w:sz w:val="23"/>
                <w:szCs w:val="23"/>
              </w:rPr>
              <w:t>.</w:t>
            </w:r>
          </w:p>
          <w:p w:rsidR="00B707D0" w:rsidRDefault="00B707D0" w:rsidP="00B707D0">
            <w:pPr>
              <w:widowControl w:val="0"/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375F5D" w:rsidRDefault="00B707D0" w:rsidP="00B707D0">
            <w:pPr>
              <w:rPr>
                <w:sz w:val="23"/>
                <w:szCs w:val="23"/>
              </w:rPr>
            </w:pPr>
            <w:r w:rsidRPr="00375F5D">
              <w:rPr>
                <w:sz w:val="23"/>
                <w:szCs w:val="23"/>
              </w:rPr>
              <w:t>В соответствии с планом внутреннего контроля организации</w:t>
            </w:r>
            <w:r>
              <w:rPr>
                <w:sz w:val="23"/>
                <w:szCs w:val="23"/>
              </w:rPr>
              <w:t>.</w:t>
            </w:r>
          </w:p>
          <w:p w:rsidR="00B707D0" w:rsidRPr="00375F5D" w:rsidRDefault="00B707D0" w:rsidP="00B707D0">
            <w:pPr>
              <w:rPr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375F5D" w:rsidRDefault="00B707D0" w:rsidP="00B707D0">
            <w:pPr>
              <w:rPr>
                <w:sz w:val="23"/>
                <w:szCs w:val="23"/>
              </w:rPr>
            </w:pPr>
            <w:r w:rsidRPr="00375F5D">
              <w:rPr>
                <w:sz w:val="23"/>
                <w:szCs w:val="23"/>
              </w:rPr>
              <w:t>Внутренний контроль осуществляется администрацией организации.</w:t>
            </w:r>
          </w:p>
          <w:p w:rsidR="00B707D0" w:rsidRPr="00375F5D" w:rsidRDefault="00B707D0" w:rsidP="00B707D0">
            <w:pPr>
              <w:rPr>
                <w:sz w:val="23"/>
                <w:szCs w:val="23"/>
              </w:rPr>
            </w:pPr>
          </w:p>
        </w:tc>
      </w:tr>
      <w:tr w:rsidR="00B707D0" w:rsidTr="00B707D0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Pr="00F91E7B" w:rsidRDefault="00B707D0" w:rsidP="00B707D0">
            <w:pPr>
              <w:rPr>
                <w:b/>
                <w:sz w:val="23"/>
                <w:szCs w:val="23"/>
              </w:rPr>
            </w:pPr>
            <w:r w:rsidRPr="00F91E7B">
              <w:rPr>
                <w:b/>
                <w:sz w:val="23"/>
                <w:szCs w:val="23"/>
              </w:rPr>
              <w:t xml:space="preserve">Внешний контроль Учредителя: </w:t>
            </w:r>
          </w:p>
          <w:p w:rsidR="00B707D0" w:rsidRDefault="00B707D0" w:rsidP="00B707D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375F5D">
              <w:rPr>
                <w:sz w:val="23"/>
                <w:szCs w:val="23"/>
              </w:rPr>
              <w:t xml:space="preserve">мониторинг основных показателей работы заопределенный период; </w:t>
            </w:r>
          </w:p>
          <w:p w:rsidR="00B707D0" w:rsidRPr="00375F5D" w:rsidRDefault="00B707D0" w:rsidP="00B707D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375F5D">
              <w:rPr>
                <w:sz w:val="23"/>
                <w:szCs w:val="23"/>
              </w:rPr>
              <w:t>социологическая оценка через проведение анкетирования, опросовродителей (законных представителе</w:t>
            </w:r>
            <w:r>
              <w:rPr>
                <w:sz w:val="23"/>
                <w:szCs w:val="23"/>
              </w:rPr>
              <w:t>й</w:t>
            </w:r>
            <w:r w:rsidRPr="00375F5D">
              <w:rPr>
                <w:sz w:val="23"/>
                <w:szCs w:val="23"/>
              </w:rPr>
              <w:t xml:space="preserve">) потребителей </w:t>
            </w:r>
          </w:p>
          <w:p w:rsidR="00B707D0" w:rsidRDefault="00B707D0" w:rsidP="00B707D0">
            <w:pPr>
              <w:rPr>
                <w:sz w:val="23"/>
                <w:szCs w:val="23"/>
              </w:rPr>
            </w:pPr>
            <w:r w:rsidRPr="00375F5D">
              <w:rPr>
                <w:sz w:val="23"/>
                <w:szCs w:val="23"/>
              </w:rPr>
              <w:t xml:space="preserve">услуг; </w:t>
            </w:r>
          </w:p>
          <w:p w:rsidR="00B707D0" w:rsidRDefault="00B707D0" w:rsidP="00B707D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375F5D">
              <w:rPr>
                <w:sz w:val="23"/>
                <w:szCs w:val="23"/>
              </w:rPr>
              <w:t>анализ обращений граждан, поступивших в</w:t>
            </w:r>
            <w:r w:rsidR="00F72772">
              <w:rPr>
                <w:sz w:val="23"/>
                <w:szCs w:val="23"/>
              </w:rPr>
              <w:t>Управление</w:t>
            </w:r>
            <w:r w:rsidRPr="00375F5D">
              <w:rPr>
                <w:sz w:val="23"/>
                <w:szCs w:val="23"/>
              </w:rPr>
              <w:t xml:space="preserve"> образования и вышестоящие организации вотношении образовательной организации,оказывающей муниципальную услугу; </w:t>
            </w:r>
          </w:p>
          <w:p w:rsidR="00B707D0" w:rsidRPr="00375F5D" w:rsidRDefault="00B707D0" w:rsidP="00B707D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375F5D">
              <w:rPr>
                <w:sz w:val="23"/>
                <w:szCs w:val="23"/>
              </w:rPr>
              <w:t>проведение контрольных мероприятий, в том числе проверки книги регистрации обращений в образовательную организацию на предмет фиксации в ней жалоб на</w:t>
            </w:r>
          </w:p>
          <w:p w:rsidR="00B707D0" w:rsidRDefault="00B707D0" w:rsidP="00B707D0">
            <w:pPr>
              <w:rPr>
                <w:sz w:val="8"/>
                <w:szCs w:val="8"/>
              </w:rPr>
            </w:pPr>
            <w:r w:rsidRPr="00375F5D">
              <w:rPr>
                <w:sz w:val="23"/>
                <w:szCs w:val="23"/>
              </w:rPr>
              <w:t>качество услуг, а также фактов принятия мер по жалобам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Default="00B707D0" w:rsidP="00B707D0">
            <w:pPr>
              <w:widowControl w:val="0"/>
              <w:autoSpaceDE w:val="0"/>
              <w:autoSpaceDN w:val="0"/>
              <w:rPr>
                <w:sz w:val="8"/>
                <w:szCs w:val="8"/>
              </w:rPr>
            </w:pPr>
            <w:r>
              <w:rPr>
                <w:sz w:val="23"/>
                <w:szCs w:val="23"/>
              </w:rPr>
              <w:t>В соответствии с планом графиком Управления образования.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D0" w:rsidRDefault="00B707D0" w:rsidP="00B707D0">
            <w:pPr>
              <w:widowControl w:val="0"/>
              <w:autoSpaceDE w:val="0"/>
              <w:autoSpaceDN w:val="0"/>
              <w:rPr>
                <w:sz w:val="8"/>
                <w:szCs w:val="8"/>
              </w:rPr>
            </w:pPr>
            <w:r w:rsidRPr="00C8185F">
              <w:rPr>
                <w:sz w:val="23"/>
                <w:szCs w:val="23"/>
              </w:rPr>
              <w:t>Управление образования город</w:t>
            </w:r>
            <w:r>
              <w:rPr>
                <w:sz w:val="23"/>
                <w:szCs w:val="23"/>
              </w:rPr>
              <w:t>а</w:t>
            </w:r>
            <w:r w:rsidRPr="00C8185F">
              <w:rPr>
                <w:sz w:val="23"/>
                <w:szCs w:val="23"/>
              </w:rPr>
              <w:t xml:space="preserve"> Махачкал</w:t>
            </w:r>
            <w:r>
              <w:rPr>
                <w:sz w:val="23"/>
                <w:szCs w:val="23"/>
              </w:rPr>
              <w:t>ы.</w:t>
            </w:r>
          </w:p>
        </w:tc>
      </w:tr>
    </w:tbl>
    <w:p w:rsidR="00CA75EF" w:rsidRDefault="00CA75EF" w:rsidP="00CA75EF">
      <w:pPr>
        <w:rPr>
          <w:noProof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-273685</wp:posOffset>
            </wp:positionV>
            <wp:extent cx="10315575" cy="7153275"/>
            <wp:effectExtent l="19050" t="0" r="9525" b="0"/>
            <wp:wrapNone/>
            <wp:docPr id="4" name="Рисунок 4" descr="C:\Documents and Settings\Admin\Рабочий стол\1111111111111111111111111111111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111111111111111111111111111111111\media\image2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957" t="5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5575" cy="715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0479" w:rsidRPr="00CA75EF" w:rsidRDefault="00860479" w:rsidP="00CA75EF">
      <w:pPr>
        <w:rPr>
          <w:sz w:val="2"/>
          <w:szCs w:val="2"/>
          <w:lang w:val="en-US"/>
        </w:rPr>
      </w:pPr>
    </w:p>
    <w:sectPr w:rsidR="00860479" w:rsidRPr="00CA75EF" w:rsidSect="00613090">
      <w:pgSz w:w="16838" w:h="11906" w:orient="landscape"/>
      <w:pgMar w:top="851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2C7" w:rsidRDefault="009B52C7" w:rsidP="00E3080E">
      <w:r>
        <w:separator/>
      </w:r>
    </w:p>
  </w:endnote>
  <w:endnote w:type="continuationSeparator" w:id="0">
    <w:p w:rsidR="009B52C7" w:rsidRDefault="009B52C7" w:rsidP="00E30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7C" w:rsidRDefault="00D7727C">
    <w:pPr>
      <w:pStyle w:val="ab"/>
    </w:pPr>
  </w:p>
  <w:p w:rsidR="00D7727C" w:rsidRPr="00E3080E" w:rsidRDefault="00D7727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2C7" w:rsidRDefault="009B52C7" w:rsidP="00E3080E">
      <w:r>
        <w:separator/>
      </w:r>
    </w:p>
  </w:footnote>
  <w:footnote w:type="continuationSeparator" w:id="0">
    <w:p w:rsidR="009B52C7" w:rsidRDefault="009B52C7" w:rsidP="00E308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B68"/>
    <w:multiLevelType w:val="hybridMultilevel"/>
    <w:tmpl w:val="89C4B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36F9A"/>
    <w:multiLevelType w:val="hybridMultilevel"/>
    <w:tmpl w:val="6772F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E6A1D"/>
    <w:multiLevelType w:val="hybridMultilevel"/>
    <w:tmpl w:val="3572C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84C46"/>
    <w:multiLevelType w:val="hybridMultilevel"/>
    <w:tmpl w:val="A30EE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66673"/>
    <w:multiLevelType w:val="hybridMultilevel"/>
    <w:tmpl w:val="11BC9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46736B"/>
    <w:multiLevelType w:val="hybridMultilevel"/>
    <w:tmpl w:val="8534A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0542E"/>
    <w:multiLevelType w:val="hybridMultilevel"/>
    <w:tmpl w:val="79BED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335"/>
    <w:rsid w:val="00006C8F"/>
    <w:rsid w:val="0001547C"/>
    <w:rsid w:val="00032655"/>
    <w:rsid w:val="00041F57"/>
    <w:rsid w:val="00043277"/>
    <w:rsid w:val="00055D1F"/>
    <w:rsid w:val="000A5887"/>
    <w:rsid w:val="000A5D7C"/>
    <w:rsid w:val="000C017B"/>
    <w:rsid w:val="000C026D"/>
    <w:rsid w:val="000C4E4C"/>
    <w:rsid w:val="000D7B84"/>
    <w:rsid w:val="000F43D8"/>
    <w:rsid w:val="001112F2"/>
    <w:rsid w:val="00120580"/>
    <w:rsid w:val="0013756E"/>
    <w:rsid w:val="00172FD3"/>
    <w:rsid w:val="00192FB8"/>
    <w:rsid w:val="00192FF7"/>
    <w:rsid w:val="0019307C"/>
    <w:rsid w:val="001A700F"/>
    <w:rsid w:val="001B3D7C"/>
    <w:rsid w:val="001B49E6"/>
    <w:rsid w:val="001D1125"/>
    <w:rsid w:val="001D1469"/>
    <w:rsid w:val="001F2335"/>
    <w:rsid w:val="001F6795"/>
    <w:rsid w:val="002053BC"/>
    <w:rsid w:val="00211643"/>
    <w:rsid w:val="00230BE6"/>
    <w:rsid w:val="00231186"/>
    <w:rsid w:val="0023611D"/>
    <w:rsid w:val="002C2C18"/>
    <w:rsid w:val="002D2F7B"/>
    <w:rsid w:val="002D49A9"/>
    <w:rsid w:val="002E3439"/>
    <w:rsid w:val="002F1179"/>
    <w:rsid w:val="00301FE3"/>
    <w:rsid w:val="00340E1C"/>
    <w:rsid w:val="00340EB2"/>
    <w:rsid w:val="003600DB"/>
    <w:rsid w:val="00363BA6"/>
    <w:rsid w:val="00372758"/>
    <w:rsid w:val="00382941"/>
    <w:rsid w:val="003A4C18"/>
    <w:rsid w:val="003B2E1D"/>
    <w:rsid w:val="003C3D19"/>
    <w:rsid w:val="003D09FC"/>
    <w:rsid w:val="003F0586"/>
    <w:rsid w:val="0041117C"/>
    <w:rsid w:val="004229DD"/>
    <w:rsid w:val="0042782C"/>
    <w:rsid w:val="00444C4F"/>
    <w:rsid w:val="00445EC5"/>
    <w:rsid w:val="0045101B"/>
    <w:rsid w:val="004A18A4"/>
    <w:rsid w:val="004E13F3"/>
    <w:rsid w:val="004E7C4C"/>
    <w:rsid w:val="0051420B"/>
    <w:rsid w:val="0052517E"/>
    <w:rsid w:val="00537A3B"/>
    <w:rsid w:val="00541F30"/>
    <w:rsid w:val="00545C48"/>
    <w:rsid w:val="0055380D"/>
    <w:rsid w:val="00560702"/>
    <w:rsid w:val="00560EFC"/>
    <w:rsid w:val="0056372C"/>
    <w:rsid w:val="00564394"/>
    <w:rsid w:val="00565F08"/>
    <w:rsid w:val="00566C3E"/>
    <w:rsid w:val="00575950"/>
    <w:rsid w:val="00584FA8"/>
    <w:rsid w:val="00585AAB"/>
    <w:rsid w:val="005877F8"/>
    <w:rsid w:val="00591C25"/>
    <w:rsid w:val="00593BF5"/>
    <w:rsid w:val="00594F51"/>
    <w:rsid w:val="005A64E4"/>
    <w:rsid w:val="005A7A58"/>
    <w:rsid w:val="005B0CE3"/>
    <w:rsid w:val="005B14A2"/>
    <w:rsid w:val="005B21D1"/>
    <w:rsid w:val="005B5478"/>
    <w:rsid w:val="005B6287"/>
    <w:rsid w:val="005E5876"/>
    <w:rsid w:val="005F0686"/>
    <w:rsid w:val="005F5275"/>
    <w:rsid w:val="00613090"/>
    <w:rsid w:val="0062374F"/>
    <w:rsid w:val="006265B3"/>
    <w:rsid w:val="006439C5"/>
    <w:rsid w:val="00646F99"/>
    <w:rsid w:val="00651F92"/>
    <w:rsid w:val="006703FA"/>
    <w:rsid w:val="00673225"/>
    <w:rsid w:val="006A3BF0"/>
    <w:rsid w:val="006B3594"/>
    <w:rsid w:val="006B71CB"/>
    <w:rsid w:val="006B7635"/>
    <w:rsid w:val="006F3D92"/>
    <w:rsid w:val="00710113"/>
    <w:rsid w:val="00714C55"/>
    <w:rsid w:val="0072130D"/>
    <w:rsid w:val="00727EC7"/>
    <w:rsid w:val="007316F9"/>
    <w:rsid w:val="00745DB6"/>
    <w:rsid w:val="00750984"/>
    <w:rsid w:val="00754902"/>
    <w:rsid w:val="007550AD"/>
    <w:rsid w:val="00773C09"/>
    <w:rsid w:val="00780CA8"/>
    <w:rsid w:val="007843B0"/>
    <w:rsid w:val="00792949"/>
    <w:rsid w:val="007A0EF2"/>
    <w:rsid w:val="007A133E"/>
    <w:rsid w:val="007B02CE"/>
    <w:rsid w:val="007E4DDD"/>
    <w:rsid w:val="007E7CB1"/>
    <w:rsid w:val="007F723D"/>
    <w:rsid w:val="00806A4E"/>
    <w:rsid w:val="00810F95"/>
    <w:rsid w:val="008328C9"/>
    <w:rsid w:val="00847151"/>
    <w:rsid w:val="008501BA"/>
    <w:rsid w:val="00860479"/>
    <w:rsid w:val="0088772A"/>
    <w:rsid w:val="008A04AB"/>
    <w:rsid w:val="008A25FE"/>
    <w:rsid w:val="008A4E4A"/>
    <w:rsid w:val="008B3F5F"/>
    <w:rsid w:val="008E7B60"/>
    <w:rsid w:val="009014D7"/>
    <w:rsid w:val="00903F10"/>
    <w:rsid w:val="00911E7B"/>
    <w:rsid w:val="00923B6D"/>
    <w:rsid w:val="0092580B"/>
    <w:rsid w:val="0093746A"/>
    <w:rsid w:val="009555B5"/>
    <w:rsid w:val="0098577F"/>
    <w:rsid w:val="009B52C7"/>
    <w:rsid w:val="009D58C2"/>
    <w:rsid w:val="009E6F8D"/>
    <w:rsid w:val="00A015F1"/>
    <w:rsid w:val="00A02B76"/>
    <w:rsid w:val="00A12104"/>
    <w:rsid w:val="00A2080D"/>
    <w:rsid w:val="00A24FBA"/>
    <w:rsid w:val="00A2691A"/>
    <w:rsid w:val="00A31A13"/>
    <w:rsid w:val="00A44D54"/>
    <w:rsid w:val="00A50DB6"/>
    <w:rsid w:val="00A60F5E"/>
    <w:rsid w:val="00A65AED"/>
    <w:rsid w:val="00A675EE"/>
    <w:rsid w:val="00A75587"/>
    <w:rsid w:val="00A85CDD"/>
    <w:rsid w:val="00A863F1"/>
    <w:rsid w:val="00AA56B9"/>
    <w:rsid w:val="00AC4E58"/>
    <w:rsid w:val="00B1136C"/>
    <w:rsid w:val="00B131E0"/>
    <w:rsid w:val="00B22B2F"/>
    <w:rsid w:val="00B23793"/>
    <w:rsid w:val="00B263B4"/>
    <w:rsid w:val="00B306A3"/>
    <w:rsid w:val="00B3474E"/>
    <w:rsid w:val="00B40EF3"/>
    <w:rsid w:val="00B43019"/>
    <w:rsid w:val="00B707D0"/>
    <w:rsid w:val="00B7082F"/>
    <w:rsid w:val="00B9317C"/>
    <w:rsid w:val="00BA4033"/>
    <w:rsid w:val="00BD2270"/>
    <w:rsid w:val="00BD5657"/>
    <w:rsid w:val="00C049E9"/>
    <w:rsid w:val="00C15B57"/>
    <w:rsid w:val="00C16CEF"/>
    <w:rsid w:val="00C17236"/>
    <w:rsid w:val="00C26D2F"/>
    <w:rsid w:val="00C369BA"/>
    <w:rsid w:val="00C44089"/>
    <w:rsid w:val="00C53389"/>
    <w:rsid w:val="00C57913"/>
    <w:rsid w:val="00C6253B"/>
    <w:rsid w:val="00C638BE"/>
    <w:rsid w:val="00C77F39"/>
    <w:rsid w:val="00C81E6D"/>
    <w:rsid w:val="00C85E33"/>
    <w:rsid w:val="00C872A6"/>
    <w:rsid w:val="00C97CD1"/>
    <w:rsid w:val="00CA547C"/>
    <w:rsid w:val="00CA75EF"/>
    <w:rsid w:val="00CB0D79"/>
    <w:rsid w:val="00CB6854"/>
    <w:rsid w:val="00CB7796"/>
    <w:rsid w:val="00CC680E"/>
    <w:rsid w:val="00CD4445"/>
    <w:rsid w:val="00CE2775"/>
    <w:rsid w:val="00CE4C23"/>
    <w:rsid w:val="00CF52B0"/>
    <w:rsid w:val="00D01B9A"/>
    <w:rsid w:val="00D12EC2"/>
    <w:rsid w:val="00D4110C"/>
    <w:rsid w:val="00D43BF3"/>
    <w:rsid w:val="00D56FF4"/>
    <w:rsid w:val="00D628A9"/>
    <w:rsid w:val="00D63D6B"/>
    <w:rsid w:val="00D66F76"/>
    <w:rsid w:val="00D7727C"/>
    <w:rsid w:val="00D80ABC"/>
    <w:rsid w:val="00D836E0"/>
    <w:rsid w:val="00D84F2E"/>
    <w:rsid w:val="00D91E71"/>
    <w:rsid w:val="00DA30D5"/>
    <w:rsid w:val="00DA42B3"/>
    <w:rsid w:val="00DA6077"/>
    <w:rsid w:val="00DE7CF6"/>
    <w:rsid w:val="00E05367"/>
    <w:rsid w:val="00E3080E"/>
    <w:rsid w:val="00E336C9"/>
    <w:rsid w:val="00E420C2"/>
    <w:rsid w:val="00E6278F"/>
    <w:rsid w:val="00E658EF"/>
    <w:rsid w:val="00E77E0E"/>
    <w:rsid w:val="00E85133"/>
    <w:rsid w:val="00EB0DAA"/>
    <w:rsid w:val="00EC217F"/>
    <w:rsid w:val="00ED54EF"/>
    <w:rsid w:val="00EE5F86"/>
    <w:rsid w:val="00EF264B"/>
    <w:rsid w:val="00F04399"/>
    <w:rsid w:val="00F07831"/>
    <w:rsid w:val="00F14B6B"/>
    <w:rsid w:val="00F171B6"/>
    <w:rsid w:val="00F50CB5"/>
    <w:rsid w:val="00F63068"/>
    <w:rsid w:val="00F72772"/>
    <w:rsid w:val="00F93B93"/>
    <w:rsid w:val="00F96E4D"/>
    <w:rsid w:val="00FD3B95"/>
    <w:rsid w:val="00FE63AA"/>
    <w:rsid w:val="00FE6733"/>
    <w:rsid w:val="00FE7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07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707D0"/>
    <w:pPr>
      <w:keepNext/>
      <w:jc w:val="center"/>
      <w:outlineLvl w:val="1"/>
    </w:pPr>
    <w:rPr>
      <w:rFonts w:ascii="Journal SansSerif" w:hAnsi="Journal SansSerif"/>
      <w:b/>
      <w:spacing w:val="16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E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79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B263B4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B263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263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707D0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707D0"/>
    <w:rPr>
      <w:rFonts w:ascii="Journal SansSerif" w:eastAsia="Times New Roman" w:hAnsi="Journal SansSerif" w:cs="Times New Roman"/>
      <w:b/>
      <w:spacing w:val="160"/>
      <w:sz w:val="40"/>
      <w:szCs w:val="20"/>
      <w:lang w:eastAsia="ru-RU"/>
    </w:rPr>
  </w:style>
  <w:style w:type="character" w:customStyle="1" w:styleId="a8">
    <w:name w:val="Верхний колонтитул Знак"/>
    <w:link w:val="a9"/>
    <w:locked/>
    <w:rsid w:val="00B707D0"/>
    <w:rPr>
      <w:sz w:val="24"/>
      <w:szCs w:val="24"/>
    </w:rPr>
  </w:style>
  <w:style w:type="paragraph" w:styleId="a9">
    <w:name w:val="header"/>
    <w:basedOn w:val="a"/>
    <w:link w:val="a8"/>
    <w:rsid w:val="00B707D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1">
    <w:name w:val="Верхний колонтитул Знак1"/>
    <w:basedOn w:val="a0"/>
    <w:uiPriority w:val="99"/>
    <w:semiHidden/>
    <w:rsid w:val="00B707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locked/>
    <w:rsid w:val="00B707D0"/>
    <w:rPr>
      <w:sz w:val="24"/>
      <w:szCs w:val="24"/>
    </w:rPr>
  </w:style>
  <w:style w:type="paragraph" w:styleId="ab">
    <w:name w:val="footer"/>
    <w:basedOn w:val="a"/>
    <w:link w:val="aa"/>
    <w:rsid w:val="00B707D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2">
    <w:name w:val="Нижний колонтитул Знак1"/>
    <w:basedOn w:val="a0"/>
    <w:uiPriority w:val="99"/>
    <w:semiHidden/>
    <w:rsid w:val="00B707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NPA">
    <w:name w:val="Text NPA"/>
    <w:rsid w:val="00B707D0"/>
    <w:rPr>
      <w:rFonts w:ascii="Times New Roman" w:hAnsi="Times New Roman" w:cs="Times New Roman" w:hint="default"/>
      <w:sz w:val="28"/>
    </w:rPr>
  </w:style>
  <w:style w:type="paragraph" w:customStyle="1" w:styleId="ConsPlusCell">
    <w:name w:val="ConsPlusCell"/>
    <w:rsid w:val="00B7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basedOn w:val="a0"/>
    <w:qFormat/>
    <w:rsid w:val="00B707D0"/>
    <w:rPr>
      <w:i/>
      <w:iCs/>
    </w:rPr>
  </w:style>
  <w:style w:type="paragraph" w:styleId="ad">
    <w:name w:val="Body Text"/>
    <w:basedOn w:val="a"/>
    <w:link w:val="ae"/>
    <w:rsid w:val="003C3D19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e">
    <w:name w:val="Основной текст Знак"/>
    <w:basedOn w:val="a0"/>
    <w:link w:val="ad"/>
    <w:rsid w:val="003C3D19"/>
    <w:rPr>
      <w:rFonts w:ascii="Calibri" w:eastAsia="Times New Roman" w:hAnsi="Calibri" w:cs="Times New Roman"/>
      <w:lang w:eastAsia="ar-SA"/>
    </w:rPr>
  </w:style>
  <w:style w:type="character" w:customStyle="1" w:styleId="blk">
    <w:name w:val="blk"/>
    <w:basedOn w:val="a0"/>
    <w:rsid w:val="00A675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C2F6BC22CC9A1BBBFA2BE0C559AD258E0E054607D6FDBA3CF048247DL1qF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CC2F6BC22CC9A1BBBFA2BE0C559AD258E0E054607D6FDBA3CF048247DL1qF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05DC7-2976-4792-ABFF-F6110213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Admin</cp:lastModifiedBy>
  <cp:revision>2</cp:revision>
  <cp:lastPrinted>2018-04-11T07:39:00Z</cp:lastPrinted>
  <dcterms:created xsi:type="dcterms:W3CDTF">2018-04-11T10:17:00Z</dcterms:created>
  <dcterms:modified xsi:type="dcterms:W3CDTF">2018-04-11T10:17:00Z</dcterms:modified>
</cp:coreProperties>
</file>