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02" w:rsidRDefault="00174302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302" w:rsidRDefault="00963E00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</w:p>
    <w:p w:rsidR="00963E00" w:rsidRDefault="00963E00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сетевой форме реализации дополнительной общеразвивающей программы</w:t>
      </w:r>
    </w:p>
    <w:p w:rsidR="00174302" w:rsidRDefault="00174302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8312E" w:rsidRPr="0096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Горянка</w:t>
      </w:r>
      <w:r w:rsidRPr="00963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63E00" w:rsidRDefault="00963E00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г.Махачкала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________20____ г.</w:t>
      </w:r>
    </w:p>
    <w:p w:rsidR="00963E00" w:rsidRDefault="00963E00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Default="00174302" w:rsidP="0017430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«Центр дополнительного образования, осуществляющее образовательную деятельность на основании лицензии Министерства образования и науки Республики Дагестан серия 05ЛОЛ1 № 0002591  регистрационный номер № 8218 от 11.06.2016г. (срок действия лицензии - бессрочно), в лице директора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Ботвиной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Альбины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Абдуловны</w:t>
      </w:r>
      <w:proofErr w:type="spellEnd"/>
      <w:r>
        <w:rPr>
          <w:rFonts w:ascii="Times New Roman" w:hAnsi="Times New Roman"/>
          <w:sz w:val="24"/>
          <w:szCs w:val="24"/>
        </w:rPr>
        <w:t xml:space="preserve">, действующего на основании Устава,  с одной стороны,  далее </w:t>
      </w:r>
      <w:r>
        <w:rPr>
          <w:rFonts w:ascii="Times New Roman" w:hAnsi="Times New Roman"/>
          <w:b/>
          <w:sz w:val="24"/>
          <w:szCs w:val="24"/>
        </w:rPr>
        <w:t>Организация 1</w:t>
      </w:r>
      <w:r>
        <w:rPr>
          <w:rFonts w:ascii="Times New Roman" w:hAnsi="Times New Roman"/>
          <w:sz w:val="24"/>
          <w:szCs w:val="24"/>
        </w:rPr>
        <w:t xml:space="preserve"> и </w:t>
      </w:r>
      <w:r w:rsidR="00634891" w:rsidRPr="00634891">
        <w:rPr>
          <w:rFonts w:ascii="Times New Roman" w:hAnsi="Times New Roman"/>
        </w:rPr>
        <w:t>Муниципальное бюджетное общеобразовательное учреждение «Специальная (коррекционная) общеобразовательная школа-интернат I вида</w:t>
      </w:r>
      <w:r w:rsidR="00634891" w:rsidRPr="00963E00">
        <w:rPr>
          <w:rFonts w:ascii="Times New Roman" w:hAnsi="Times New Roman"/>
        </w:rPr>
        <w:t>»</w:t>
      </w:r>
      <w:r w:rsidRPr="00963E00">
        <w:rPr>
          <w:rFonts w:ascii="Times New Roman" w:hAnsi="Times New Roman"/>
          <w:sz w:val="24"/>
          <w:szCs w:val="24"/>
        </w:rPr>
        <w:t xml:space="preserve"> далее (</w:t>
      </w:r>
      <w:r w:rsidR="00634891" w:rsidRPr="00963E00">
        <w:rPr>
          <w:rFonts w:ascii="Times New Roman" w:hAnsi="Times New Roman"/>
          <w:sz w:val="24"/>
          <w:szCs w:val="24"/>
        </w:rPr>
        <w:t>МБОУ «Специальная (коррекционная) общеобразовательная школа-интернат I вида»</w:t>
      </w:r>
      <w:r w:rsidRPr="00963E00">
        <w:rPr>
          <w:rFonts w:ascii="Times New Roman" w:hAnsi="Times New Roman"/>
          <w:sz w:val="24"/>
          <w:szCs w:val="24"/>
        </w:rPr>
        <w:t xml:space="preserve">), осуществляющее образовательную деятельность на основании Лицензии Министерства образования и науки Республики Дагестан серия </w:t>
      </w:r>
      <w:r w:rsidR="007D69A5" w:rsidRPr="00963E00">
        <w:rPr>
          <w:rFonts w:ascii="Times New Roman" w:hAnsi="Times New Roman"/>
          <w:sz w:val="24"/>
          <w:szCs w:val="24"/>
        </w:rPr>
        <w:t>______</w:t>
      </w:r>
      <w:r w:rsidRPr="00963E00">
        <w:rPr>
          <w:rFonts w:ascii="Times New Roman" w:hAnsi="Times New Roman"/>
          <w:sz w:val="24"/>
          <w:szCs w:val="24"/>
        </w:rPr>
        <w:t xml:space="preserve"> регистрационный номер №</w:t>
      </w:r>
      <w:r w:rsidR="00E14D79" w:rsidRPr="00963E00">
        <w:rPr>
          <w:rFonts w:ascii="Times New Roman" w:hAnsi="Times New Roman"/>
          <w:sz w:val="24"/>
          <w:szCs w:val="24"/>
        </w:rPr>
        <w:t>__________</w:t>
      </w:r>
      <w:r w:rsidRPr="00963E00">
        <w:rPr>
          <w:rFonts w:ascii="Times New Roman" w:hAnsi="Times New Roman"/>
          <w:sz w:val="24"/>
          <w:szCs w:val="24"/>
        </w:rPr>
        <w:t xml:space="preserve"> (срок действия лицензии -  </w:t>
      </w:r>
      <w:r w:rsidR="00E14D79" w:rsidRPr="00963E00">
        <w:rPr>
          <w:rFonts w:ascii="Times New Roman" w:hAnsi="Times New Roman"/>
          <w:sz w:val="24"/>
          <w:szCs w:val="24"/>
        </w:rPr>
        <w:t>__________</w:t>
      </w:r>
      <w:r w:rsidRPr="00963E00">
        <w:rPr>
          <w:rFonts w:ascii="Times New Roman" w:hAnsi="Times New Roman"/>
          <w:sz w:val="24"/>
          <w:szCs w:val="24"/>
        </w:rPr>
        <w:t xml:space="preserve">), свидетельства о государственной аккредитации Министерства образования и науки Республики Дагестан № </w:t>
      </w:r>
      <w:r w:rsidR="00E14D79" w:rsidRPr="00963E00">
        <w:rPr>
          <w:rFonts w:ascii="Times New Roman" w:hAnsi="Times New Roman"/>
          <w:sz w:val="24"/>
          <w:szCs w:val="24"/>
        </w:rPr>
        <w:t>5526</w:t>
      </w:r>
      <w:r w:rsidRPr="00963E00">
        <w:rPr>
          <w:rFonts w:ascii="Times New Roman" w:hAnsi="Times New Roman"/>
          <w:sz w:val="24"/>
          <w:szCs w:val="24"/>
        </w:rPr>
        <w:t xml:space="preserve">  от </w:t>
      </w:r>
      <w:r w:rsidR="00E14D79" w:rsidRPr="00963E00">
        <w:rPr>
          <w:rFonts w:ascii="Times New Roman" w:hAnsi="Times New Roman"/>
          <w:sz w:val="24"/>
          <w:szCs w:val="24"/>
        </w:rPr>
        <w:t>17</w:t>
      </w:r>
      <w:r w:rsidRPr="00963E00">
        <w:rPr>
          <w:rFonts w:ascii="Times New Roman" w:hAnsi="Times New Roman"/>
          <w:sz w:val="24"/>
          <w:szCs w:val="24"/>
        </w:rPr>
        <w:t>.</w:t>
      </w:r>
      <w:r w:rsidR="00E14D79" w:rsidRPr="00963E00">
        <w:rPr>
          <w:rFonts w:ascii="Times New Roman" w:hAnsi="Times New Roman"/>
          <w:sz w:val="24"/>
          <w:szCs w:val="24"/>
        </w:rPr>
        <w:t>06</w:t>
      </w:r>
      <w:r w:rsidRPr="00963E00">
        <w:rPr>
          <w:rFonts w:ascii="Times New Roman" w:hAnsi="Times New Roman"/>
          <w:sz w:val="24"/>
          <w:szCs w:val="24"/>
        </w:rPr>
        <w:t>.201</w:t>
      </w:r>
      <w:r w:rsidR="00E14D79" w:rsidRPr="00963E00">
        <w:rPr>
          <w:rFonts w:ascii="Times New Roman" w:hAnsi="Times New Roman"/>
          <w:sz w:val="24"/>
          <w:szCs w:val="24"/>
        </w:rPr>
        <w:t>3</w:t>
      </w:r>
      <w:r w:rsidRPr="00963E00">
        <w:rPr>
          <w:rFonts w:ascii="Times New Roman" w:hAnsi="Times New Roman"/>
          <w:sz w:val="24"/>
          <w:szCs w:val="24"/>
        </w:rPr>
        <w:t>г. (срок действия до</w:t>
      </w:r>
      <w:r w:rsidR="00E14D79" w:rsidRPr="00963E00">
        <w:rPr>
          <w:rFonts w:ascii="Times New Roman" w:hAnsi="Times New Roman"/>
          <w:sz w:val="24"/>
          <w:szCs w:val="24"/>
        </w:rPr>
        <w:t>17</w:t>
      </w:r>
      <w:r w:rsidRPr="00963E00">
        <w:rPr>
          <w:rFonts w:ascii="Times New Roman" w:hAnsi="Times New Roman"/>
          <w:sz w:val="24"/>
          <w:szCs w:val="24"/>
        </w:rPr>
        <w:t>.</w:t>
      </w:r>
      <w:r w:rsidR="00E14D79" w:rsidRPr="00963E00">
        <w:rPr>
          <w:rFonts w:ascii="Times New Roman" w:hAnsi="Times New Roman"/>
          <w:sz w:val="24"/>
          <w:szCs w:val="24"/>
        </w:rPr>
        <w:t>06</w:t>
      </w:r>
      <w:r w:rsidRPr="00963E00">
        <w:rPr>
          <w:rFonts w:ascii="Times New Roman" w:hAnsi="Times New Roman"/>
          <w:sz w:val="24"/>
          <w:szCs w:val="24"/>
        </w:rPr>
        <w:t>.202</w:t>
      </w:r>
      <w:r w:rsidR="00E14D79" w:rsidRPr="00963E00">
        <w:rPr>
          <w:rFonts w:ascii="Times New Roman" w:hAnsi="Times New Roman"/>
          <w:sz w:val="24"/>
          <w:szCs w:val="24"/>
        </w:rPr>
        <w:t>5</w:t>
      </w:r>
      <w:r w:rsidRPr="00963E00">
        <w:rPr>
          <w:rFonts w:ascii="Times New Roman" w:hAnsi="Times New Roman"/>
          <w:sz w:val="24"/>
          <w:szCs w:val="24"/>
        </w:rPr>
        <w:t xml:space="preserve">г), далее </w:t>
      </w:r>
      <w:r w:rsidRPr="00963E00">
        <w:rPr>
          <w:rFonts w:ascii="Times New Roman" w:hAnsi="Times New Roman"/>
          <w:b/>
          <w:sz w:val="24"/>
          <w:szCs w:val="24"/>
        </w:rPr>
        <w:t>Организация 2</w:t>
      </w:r>
      <w:r w:rsidRPr="00963E00">
        <w:rPr>
          <w:rFonts w:ascii="Times New Roman" w:hAnsi="Times New Roman"/>
          <w:sz w:val="24"/>
          <w:szCs w:val="24"/>
        </w:rPr>
        <w:t xml:space="preserve">, в лице директора </w:t>
      </w:r>
      <w:r w:rsidRPr="00963E00">
        <w:rPr>
          <w:color w:val="B22222"/>
          <w:sz w:val="30"/>
          <w:szCs w:val="30"/>
          <w:shd w:val="clear" w:color="auto" w:fill="FFFFFF"/>
        </w:rPr>
        <w:t> </w:t>
      </w:r>
      <w:proofErr w:type="spellStart"/>
      <w:r w:rsidR="001A246B">
        <w:fldChar w:fldCharType="begin"/>
      </w:r>
      <w:r w:rsidR="001A246B">
        <w:instrText xml:space="preserve"> HYPERLINK "https://spets.dagestanschool.ru/org-info/employee-card?id=1" </w:instrText>
      </w:r>
      <w:r w:rsidR="001A246B">
        <w:fldChar w:fldCharType="separate"/>
      </w:r>
      <w:r w:rsidR="0008312E" w:rsidRPr="00E3351F">
        <w:rPr>
          <w:rStyle w:val="a4"/>
          <w:rFonts w:ascii="Times New Roman" w:hAnsi="Times New Roman"/>
          <w:b/>
          <w:bCs/>
          <w:color w:val="auto"/>
          <w:shd w:val="clear" w:color="auto" w:fill="FFFFFF"/>
        </w:rPr>
        <w:t>Магомедмирзаевой</w:t>
      </w:r>
      <w:proofErr w:type="spellEnd"/>
      <w:r w:rsidR="0008312E" w:rsidRPr="00E3351F">
        <w:rPr>
          <w:rStyle w:val="a4"/>
          <w:rFonts w:ascii="Times New Roman" w:hAnsi="Times New Roman"/>
          <w:b/>
          <w:bCs/>
          <w:color w:val="auto"/>
          <w:shd w:val="clear" w:color="auto" w:fill="FFFFFF"/>
        </w:rPr>
        <w:t xml:space="preserve"> </w:t>
      </w:r>
      <w:proofErr w:type="spellStart"/>
      <w:r w:rsidR="0008312E" w:rsidRPr="00E3351F">
        <w:rPr>
          <w:rStyle w:val="a4"/>
          <w:rFonts w:ascii="Times New Roman" w:hAnsi="Times New Roman"/>
          <w:b/>
          <w:bCs/>
          <w:color w:val="auto"/>
          <w:shd w:val="clear" w:color="auto" w:fill="FFFFFF"/>
        </w:rPr>
        <w:t>Зайнаб</w:t>
      </w:r>
      <w:proofErr w:type="spellEnd"/>
      <w:r w:rsidR="0008312E" w:rsidRPr="00E3351F">
        <w:rPr>
          <w:rStyle w:val="a4"/>
          <w:rFonts w:ascii="Times New Roman" w:hAnsi="Times New Roman"/>
          <w:b/>
          <w:bCs/>
          <w:color w:val="auto"/>
          <w:shd w:val="clear" w:color="auto" w:fill="FFFFFF"/>
        </w:rPr>
        <w:t xml:space="preserve"> </w:t>
      </w:r>
      <w:proofErr w:type="spellStart"/>
      <w:r w:rsidR="0008312E" w:rsidRPr="00E3351F">
        <w:rPr>
          <w:rStyle w:val="a4"/>
          <w:rFonts w:ascii="Times New Roman" w:hAnsi="Times New Roman"/>
          <w:b/>
          <w:bCs/>
          <w:color w:val="auto"/>
          <w:shd w:val="clear" w:color="auto" w:fill="FFFFFF"/>
        </w:rPr>
        <w:t>Ахмедбеговны</w:t>
      </w:r>
      <w:proofErr w:type="spellEnd"/>
      <w:r w:rsidR="001A246B">
        <w:rPr>
          <w:rStyle w:val="a4"/>
          <w:rFonts w:ascii="Times New Roman" w:hAnsi="Times New Roman"/>
          <w:b/>
          <w:bCs/>
          <w:color w:val="auto"/>
          <w:shd w:val="clear" w:color="auto" w:fill="FFFFFF"/>
        </w:rPr>
        <w:fldChar w:fldCharType="end"/>
      </w:r>
      <w:r w:rsidRPr="00E3351F">
        <w:rPr>
          <w:rFonts w:ascii="Times New Roman" w:hAnsi="Times New Roman"/>
          <w:b/>
          <w:sz w:val="24"/>
          <w:szCs w:val="24"/>
        </w:rPr>
        <w:t xml:space="preserve">, </w:t>
      </w:r>
      <w:r w:rsidRPr="00963E00">
        <w:rPr>
          <w:rFonts w:ascii="Times New Roman" w:hAnsi="Times New Roman"/>
          <w:sz w:val="24"/>
          <w:szCs w:val="24"/>
        </w:rPr>
        <w:t xml:space="preserve">  действующего на</w:t>
      </w:r>
      <w:r>
        <w:rPr>
          <w:rFonts w:ascii="Times New Roman" w:hAnsi="Times New Roman"/>
          <w:sz w:val="24"/>
          <w:szCs w:val="24"/>
        </w:rPr>
        <w:t xml:space="preserve"> основании Устава,  с другой стороны, а вместе именуемые Стороны,  заключили настоящий договор о нижеследующем</w:t>
      </w:r>
    </w:p>
    <w:p w:rsidR="00112E33" w:rsidRDefault="00112E33" w:rsidP="001743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2E33" w:rsidRDefault="00112E33" w:rsidP="001743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74302" w:rsidRDefault="00174302" w:rsidP="00112E33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12E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Предмет договора</w:t>
      </w:r>
    </w:p>
    <w:p w:rsidR="00112E33" w:rsidRPr="00112E33" w:rsidRDefault="00112E33" w:rsidP="00112E33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12E33" w:rsidRPr="00112E33" w:rsidRDefault="00112E33" w:rsidP="00112E33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74302" w:rsidRDefault="00174302" w:rsidP="001743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12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настоящего договора является реализация в сетевой форме дополнительной общеразвивающей программы: </w:t>
      </w:r>
      <w:r w:rsidRPr="0011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F404F" w:rsidRPr="0011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Горянка</w:t>
      </w:r>
      <w:r w:rsidRPr="0011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(далее – программа) художественной направленности, продолжительность реализации </w:t>
      </w:r>
      <w:r w:rsidR="001A2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11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2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мес.</w:t>
      </w:r>
      <w:r w:rsidRPr="0011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объем программы 144 часа, уровень базовый.</w:t>
      </w:r>
    </w:p>
    <w:p w:rsidR="00174302" w:rsidRDefault="00174302" w:rsidP="001743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определяет структуру, принципы и правила отношений Сторон. В процессе реализации программы в сетевой форме и в рамках настоящего Договора стороны заключают дополнительные соглашения, в которых указываются конкретные формы, сроки и условия реализации программы, процедуры взаимодействия Сторон, а также порядок и условия его организации. Такие соглашения становятся неотъемлемой частью настоящего Договора и должны содержать ссылку на него.</w:t>
      </w:r>
    </w:p>
    <w:p w:rsidR="00174302" w:rsidRPr="00726C75" w:rsidRDefault="00174302" w:rsidP="001743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координатором реализации программы является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Местом реализации программы определяется: </w:t>
      </w:r>
      <w:r w:rsidR="00726C75" w:rsidRPr="00726C75">
        <w:rPr>
          <w:rFonts w:ascii="Times New Roman" w:hAnsi="Times New Roman"/>
          <w:b/>
          <w:sz w:val="24"/>
          <w:szCs w:val="24"/>
        </w:rPr>
        <w:t>МБОУ «Специальная (коррекционная) общеобразовательная школа-интернат I вида»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образовательных отношений, участниками программы являются дети в возрасте от 6 до 18 лет, которые проходят обучение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творческом объединении </w:t>
      </w:r>
      <w:r w:rsidRPr="0011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F404F" w:rsidRPr="0011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Горянка</w:t>
      </w:r>
      <w:r w:rsidRPr="00112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(педагог дополнительного образования </w:t>
      </w:r>
      <w:r w:rsidR="003F40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404F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Прием на обучение по программе осуществляется на добровольной основе на основании заявления родителей (законных представителей) ребенка на имя руководителей Сторон, реализующих программу в сетевой форме.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время реализации программы участники программы являются обучающимися Организации 1.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окончании обучения по программе, при условии успешного прохождения аттестации обучающимся выдается свидетельство установленного образца, утвержденного Организацией 1.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программы в рамках настоящего договора осуществляется за счет объединения материально-технических, информационно-методических и иных ресурсов Сторон, направленных на оптимизацию и их максимальную эффективность использования.</w:t>
      </w: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Pr="00112E33" w:rsidRDefault="00174302" w:rsidP="00112E33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12E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Условия и порядок осуществления образовательной деятельности по ОБЩЕРАЗВИВАЮЩЕЙ ПРОГРАММЕ, реализуемой посредством сетевой формы, в том числе распределение обязанностей между организациями</w:t>
      </w:r>
    </w:p>
    <w:p w:rsidR="00112E33" w:rsidRDefault="00112E33" w:rsidP="00112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12E33" w:rsidRPr="00112E33" w:rsidRDefault="00112E33" w:rsidP="00112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Стороны обязуются совместно: </w:t>
      </w:r>
    </w:p>
    <w:p w:rsidR="00112E33" w:rsidRDefault="00112E33" w:rsidP="00174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утвердить дополнительную общеразвивающую программу (далее-Программа), Программа разрабатывается и утверждается в двух экземплярах для каждой из сторон.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необходимые и достаточные для реализации программ в полном объеме педагогические, информационно-методические ресурсы.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необходимыми учебно-методическими ресурсами для реализации программы.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родителей (законных представителей) обучающихся со своими учредительными документами, лицензией на оказание образовательных услуг, о сетевом сотрудничестве в рамках реализации настоящего договора, используемых при реализации Программы. 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прохождения обучающимися программного материала, посещаемости, успеваемости обучающихся в журналах установленного образца.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надлежащие условия соблюдения обучающимися техники безопасности, норм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пожарной безопасности при реализации программы. 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работу по проведению инструктажей по технике безопасности, пожарной безопасности и правилам поведения при проведении занятий.</w:t>
      </w: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1:</w:t>
      </w: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зачислить на обучение детей в возрасте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6 до 18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лиц, определив статус «обучающийся».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Организации 2 копию приказа о зачислении «обучающихся» на обучение по Программе.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необходимых, в соответствии с условиями реализации Программы, учебно-методических пособий, педагогического состава для надлежащей реализации программы, указанных в Разделе 1 настоящего договора.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учебный процесс в учебных группах по общеобразовательной общеразвивающей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1), в соответствии с расписанием занятий (Приложение 2), планом совместных мероприятий (Приложение 3), утвержденным в установленном порядке Организацией 1 и согласованными с Организацией 2. Педагог дополнительного образования Организации 1 работает на основании утвержденного расписания занятий.</w:t>
      </w:r>
    </w:p>
    <w:p w:rsidR="00174302" w:rsidRDefault="00174302" w:rsidP="001743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2.12</w:t>
      </w:r>
      <w:r>
        <w:rPr>
          <w:rFonts w:ascii="Times New Roman" w:hAnsi="Times New Roman"/>
          <w:sz w:val="24"/>
          <w:szCs w:val="24"/>
        </w:rPr>
        <w:t>. Обеспечить реализацию объема программы: 1 года обучения в количестве 144 часа в год</w:t>
      </w:r>
      <w:r>
        <w:t xml:space="preserve">. </w:t>
      </w:r>
      <w:r>
        <w:rPr>
          <w:rFonts w:ascii="Times New Roman" w:hAnsi="Times New Roman"/>
          <w:sz w:val="24"/>
          <w:szCs w:val="24"/>
        </w:rPr>
        <w:t xml:space="preserve">Объем программы </w:t>
      </w:r>
      <w:r w:rsidR="00726C7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обучения - </w:t>
      </w:r>
      <w:r w:rsidR="00726C75">
        <w:rPr>
          <w:rFonts w:ascii="Times New Roman" w:hAnsi="Times New Roman"/>
          <w:sz w:val="24"/>
          <w:szCs w:val="24"/>
        </w:rPr>
        <w:t>144 часа</w:t>
      </w:r>
      <w:r>
        <w:rPr>
          <w:rFonts w:ascii="Times New Roman" w:hAnsi="Times New Roman"/>
          <w:sz w:val="24"/>
          <w:szCs w:val="24"/>
        </w:rPr>
        <w:t xml:space="preserve"> в год.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информационно-методическое сопровождение подготовки Организацией 2 информационных, аналитических, отчётных материалов.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организацию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учета и документирования результатов освоения обучающимися дополнительной общеразвивающей программы. 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диагностические и контрольные материалы, проводить мониторинг результативности освоения программы.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вручение документа: свидетельства установленного образца, утвержденного организацией 1, при условии успешного прохождения аттестации.</w:t>
      </w: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2:</w:t>
      </w: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E33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место реализации программы в соответствии со всеми необходимыми требованиями к реализации дополнительных общеразвивающих программ. Предоставляет в </w:t>
      </w: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условиями реализации Программы, учебные кабинеты, указанные в Разделе 1 настоящего договора в часы, строго соответствующие утвержденному расписанию занятий.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учебные кабинеты в состоянии, пригодном для проведения занятий по реализации Программы, в соответствии с нормами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следующие ресурсы: </w:t>
      </w:r>
    </w:p>
    <w:p w:rsidR="00174302" w:rsidRDefault="00174302" w:rsidP="001743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 технические (научно-технические) мультимедиа установка, звуковая аппаратура</w:t>
      </w:r>
    </w:p>
    <w:p w:rsidR="00174302" w:rsidRDefault="00174302" w:rsidP="0017430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ресурсы библиотечный фонд, фонды школьного музея, аудио-видео фонд.</w:t>
      </w:r>
    </w:p>
    <w:p w:rsidR="00112E33" w:rsidRDefault="00112E33" w:rsidP="00112E33">
      <w:pPr>
        <w:spacing w:after="0" w:line="240" w:lineRule="auto"/>
        <w:ind w:left="1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.Права и ответственность Сторон</w:t>
      </w:r>
    </w:p>
    <w:p w:rsidR="00112E33" w:rsidRDefault="00112E33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жизнь и здоровье обучающихся при проведении занятий по дополнительной общеразвивающей программе реализуемой в рамках договора о сетевом взаимодействии несет педагог дополнительного образования Организации 1. 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обеспечивают конфиденциальность персональных данных, полученных в рамках настоящего договора, при этом персональные данные могут быть использованы лишь в целях, для которых они сообщены. За нарушение данного обязательства стороны несут ответственность в соответствии с законодательством РФ.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вправе обмениваться информацией в рамках предмета настоящего договора любым доступным Сторонам способам: по информационно-коммуникационным сетям, включая сеть Интернет, с использованием почтовой связи, передачу информации по факсимильной связи, с использованием телефонной связи и другими способами.</w:t>
      </w: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Pr="00112E33" w:rsidRDefault="00174302" w:rsidP="00112E33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112E3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Порядок расчетов</w:t>
      </w:r>
    </w:p>
    <w:p w:rsidR="00112E33" w:rsidRPr="00112E33" w:rsidRDefault="00112E33" w:rsidP="00112E33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Совместная деятельность Сторон является некоммерческой, не преследует цели извлечения прибыли в каких-либо формах и осуществляется на взаимовыгодных началах.</w:t>
      </w: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4302" w:rsidRPr="00112E33" w:rsidRDefault="00174302" w:rsidP="00112E33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112E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Срок действия, порядок изменения и расторжения </w:t>
      </w:r>
      <w:r w:rsidRPr="00112E3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договора</w:t>
      </w:r>
    </w:p>
    <w:p w:rsidR="00112E33" w:rsidRPr="00112E33" w:rsidRDefault="00112E33" w:rsidP="00112E33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 ступает в силу со дня его подписания Сторонами, и действует до окончания срока реализации программы. 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5.2. </w:t>
      </w:r>
      <w:r>
        <w:rPr>
          <w:rFonts w:ascii="Times New Roman" w:eastAsia="Calibri" w:hAnsi="Times New Roman" w:cs="Times New Roman"/>
          <w:sz w:val="24"/>
          <w:szCs w:val="24"/>
        </w:rPr>
        <w:t>Настоящий договор может быть изменен по соглашению Сторон либо по основаниям, предусмотренным и действующим на территории РФ законодательством.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Изменения, вносимые в настоящий Договор, оформляются в письменной форме, в виде дополнительного соглашения (при утверждении расписания, учебного плана, плана мероприятий на новый учебный год, при изменении условий реализации дополнительной общеобразовательной программе) подписываются обеими Сторонами и являются неотъемлемыми частями настоящего Договора.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расторгнут: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соглашению Сторон;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случае одностороннего отказа Стороны от исполнения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решению суда.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соглашению Сторон производится путем подписания соответствующего соглашения о расторжении.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Сторона, которой направлено предложение о расторжении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должна дать письменный ответ по существу в срок не позднее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 со дня его получения.</w:t>
      </w: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02" w:rsidRPr="00112E33" w:rsidRDefault="00174302" w:rsidP="00112E33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12E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Обстоятельства непреодолимой силы</w:t>
      </w:r>
    </w:p>
    <w:p w:rsidR="00112E33" w:rsidRDefault="00112E33" w:rsidP="00112E33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12E33" w:rsidRPr="00112E33" w:rsidRDefault="00112E33" w:rsidP="00112E33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864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которые возникли после заключения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результате обстоятельств непреодолимой силы Стороне нанесен значительный, по мнению одной из Сторон, ущерб, то эта Сторона обязана уведомить об этом другую Сторону в 3-дневный срок, после чего Стороны обязаны обсудить целесообразность дальнейшего продолжения реализации программы и заключить дополнительное соглашение с обязательным указанием новых условий реализации программы.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не несет ответственности за неисполнение ею своих обязательств по настоящему договору, если причиной этого стало неисполнение другой Стороной своих обязательств, определенных в разделе 2 настоящего договора.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силы, которые ни одна из Сторон была не в состоянии предвидеть и/или предотвратить разумными мерами, и которые повлияли на исполнение Сторонами своих обязательств по настоящему договору.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извещение и/или несвоевременное извещение другой Стороны об обстоятельствах, указанных в п. 1, 2 настоящего договора, влечет за собой утрату Стороной права ссылаться на эти обстоятельства.</w:t>
      </w:r>
    </w:p>
    <w:p w:rsidR="00174302" w:rsidRDefault="00174302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E33" w:rsidRDefault="00112E33" w:rsidP="0017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302" w:rsidRDefault="00174302" w:rsidP="00112E33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12E3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Порядок урегулирования споров</w:t>
      </w:r>
    </w:p>
    <w:p w:rsidR="00112E33" w:rsidRPr="00112E33" w:rsidRDefault="00112E33" w:rsidP="00112E33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12E33" w:rsidRPr="00112E33" w:rsidRDefault="00112E33" w:rsidP="00112E33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возникновения любых противоречий, претензий и разногласий, а также споров, связанных с исполнением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передачи спора на разрешение в суде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г.Махачкалы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примут меры к его урегулированию в претензионном порядке.</w:t>
      </w:r>
    </w:p>
    <w:p w:rsidR="00174302" w:rsidRDefault="00174302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Претензия должна быть направлена в письменном виде. По полученной претензии Сторона должна дать письменный ответ по существу в срок не позднее 30 (тридцать) календарных дней с даты ее получения.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33" w:rsidRDefault="00112E33" w:rsidP="00174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Start w:id="1" w:name="_GoBack"/>
    <w:bookmarkEnd w:id="1"/>
    <w:p w:rsidR="00EE02C3" w:rsidRDefault="00EE02C3" w:rsidP="00EE02C3">
      <w:pPr>
        <w:framePr w:wrap="none" w:vAnchor="page" w:hAnchor="page" w:x="850" w:y="568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"C:\\Users\\User\\AppData\\Local\\Temp\\FineReader12.00\\media\\image1.jpeg"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75pt;height:618pt">
            <v:imagedata r:id="rId5" r:href="rId6"/>
          </v:shape>
        </w:pict>
      </w:r>
      <w:r>
        <w:fldChar w:fldCharType="end"/>
      </w:r>
    </w:p>
    <w:p w:rsidR="00174302" w:rsidRDefault="00174302" w:rsidP="00EE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sectPr w:rsidR="00174302" w:rsidSect="00EE02C3">
      <w:pgSz w:w="11906" w:h="16838"/>
      <w:pgMar w:top="851" w:right="720" w:bottom="568" w:left="1134" w:header="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1D8"/>
    <w:multiLevelType w:val="hybridMultilevel"/>
    <w:tmpl w:val="1C72B01C"/>
    <w:lvl w:ilvl="0" w:tplc="39327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F4209"/>
    <w:multiLevelType w:val="hybridMultilevel"/>
    <w:tmpl w:val="45D2E722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FA"/>
    <w:rsid w:val="0008312E"/>
    <w:rsid w:val="000A4BFD"/>
    <w:rsid w:val="00112E33"/>
    <w:rsid w:val="00174302"/>
    <w:rsid w:val="001A246B"/>
    <w:rsid w:val="002860C3"/>
    <w:rsid w:val="002E77FA"/>
    <w:rsid w:val="003F404F"/>
    <w:rsid w:val="00591DCF"/>
    <w:rsid w:val="00634891"/>
    <w:rsid w:val="00726C75"/>
    <w:rsid w:val="007D69A5"/>
    <w:rsid w:val="00811CB6"/>
    <w:rsid w:val="00963E00"/>
    <w:rsid w:val="00B3468F"/>
    <w:rsid w:val="00E14D79"/>
    <w:rsid w:val="00E3351F"/>
    <w:rsid w:val="00E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36F9B-5B2D-4C52-8C32-EFEE3533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3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174302"/>
    <w:rPr>
      <w:color w:val="0000FF"/>
      <w:u w:val="single"/>
    </w:rPr>
  </w:style>
  <w:style w:type="character" w:styleId="a5">
    <w:name w:val="Strong"/>
    <w:basedOn w:val="a0"/>
    <w:uiPriority w:val="22"/>
    <w:qFormat/>
    <w:rsid w:val="00174302"/>
    <w:rPr>
      <w:b/>
      <w:bCs/>
    </w:rPr>
  </w:style>
  <w:style w:type="paragraph" w:styleId="a6">
    <w:name w:val="List Paragraph"/>
    <w:basedOn w:val="a"/>
    <w:uiPriority w:val="34"/>
    <w:qFormat/>
    <w:rsid w:val="0011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User\AppData\Local\Temp\FineReader12.00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2021-08-30T09:29:00Z</dcterms:created>
  <dcterms:modified xsi:type="dcterms:W3CDTF">2021-12-08T15:01:00Z</dcterms:modified>
</cp:coreProperties>
</file>